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66871" w14:textId="77777777" w:rsidR="00603122" w:rsidRPr="00EA32EB" w:rsidRDefault="00594018" w:rsidP="00594018">
      <w:pPr>
        <w:pStyle w:val="a3"/>
        <w:rPr>
          <w:rFonts w:ascii="Times New Roman" w:hAnsi="Times New Roman"/>
          <w:sz w:val="24"/>
          <w:szCs w:val="24"/>
          <w:u w:val="single"/>
        </w:rPr>
      </w:pPr>
      <w:proofErr w:type="spellStart"/>
      <w:r w:rsidRPr="00EA32EB">
        <w:rPr>
          <w:rFonts w:ascii="Times New Roman" w:hAnsi="Times New Roman"/>
          <w:sz w:val="24"/>
          <w:szCs w:val="24"/>
          <w:u w:val="single"/>
        </w:rPr>
        <w:t>Вебинар</w:t>
      </w:r>
      <w:proofErr w:type="spellEnd"/>
      <w:r w:rsidRPr="00EA32EB">
        <w:rPr>
          <w:rFonts w:ascii="Times New Roman" w:hAnsi="Times New Roman"/>
          <w:sz w:val="24"/>
          <w:szCs w:val="24"/>
          <w:u w:val="single"/>
        </w:rPr>
        <w:t xml:space="preserve"> от 14.01.2026</w:t>
      </w:r>
    </w:p>
    <w:p w14:paraId="3D616D4D" w14:textId="77777777" w:rsidR="00594018" w:rsidRDefault="00594018" w:rsidP="00594018">
      <w:pPr>
        <w:pStyle w:val="a3"/>
        <w:rPr>
          <w:rFonts w:ascii="Times New Roman" w:hAnsi="Times New Roman"/>
          <w:sz w:val="24"/>
          <w:szCs w:val="24"/>
        </w:rPr>
      </w:pPr>
    </w:p>
    <w:p w14:paraId="5DAAE9EE" w14:textId="77777777" w:rsidR="00594018" w:rsidRPr="00594018" w:rsidRDefault="00594018" w:rsidP="00594018">
      <w:pPr>
        <w:pStyle w:val="a3"/>
        <w:rPr>
          <w:rFonts w:ascii="Times New Roman" w:hAnsi="Times New Roman"/>
          <w:sz w:val="24"/>
          <w:szCs w:val="24"/>
        </w:rPr>
      </w:pPr>
      <w:r w:rsidRPr="00594018">
        <w:rPr>
          <w:rFonts w:ascii="Times New Roman" w:hAnsi="Times New Roman"/>
          <w:b/>
          <w:sz w:val="24"/>
          <w:szCs w:val="24"/>
        </w:rPr>
        <w:t>Вопрос</w:t>
      </w:r>
      <w:r>
        <w:rPr>
          <w:rFonts w:ascii="Times New Roman" w:hAnsi="Times New Roman"/>
          <w:sz w:val="24"/>
          <w:szCs w:val="24"/>
        </w:rPr>
        <w:t xml:space="preserve">: </w:t>
      </w:r>
      <w:r w:rsidRPr="00594018">
        <w:rPr>
          <w:rFonts w:ascii="Times New Roman" w:hAnsi="Times New Roman"/>
          <w:sz w:val="24"/>
          <w:szCs w:val="24"/>
        </w:rPr>
        <w:t>Каким образом можно подтвердить фактически сложившиеся договорные отношения по предоставлению вагонов.</w:t>
      </w:r>
      <w:r>
        <w:rPr>
          <w:rFonts w:ascii="Times New Roman" w:hAnsi="Times New Roman"/>
          <w:sz w:val="24"/>
          <w:szCs w:val="24"/>
        </w:rPr>
        <w:t xml:space="preserve"> И</w:t>
      </w:r>
      <w:r w:rsidRPr="00594018">
        <w:rPr>
          <w:rFonts w:ascii="Times New Roman" w:hAnsi="Times New Roman"/>
          <w:sz w:val="24"/>
          <w:szCs w:val="24"/>
        </w:rPr>
        <w:t>нтересует взыскание долга по неподписанному договору, предметом которого являлось оказание услуги по предоставлению вагонов. Вагоны Исполнителем предоставлены, погружены Заказчиком и выгружены на станции назначения. Однако услуги не оплачены, заявка Заказчика в письменном виде отсутствует</w:t>
      </w:r>
    </w:p>
    <w:p w14:paraId="00DD29D4" w14:textId="77777777" w:rsidR="00594018" w:rsidRPr="00594018" w:rsidRDefault="00594018" w:rsidP="00594018">
      <w:pPr>
        <w:pStyle w:val="a3"/>
        <w:rPr>
          <w:rFonts w:ascii="Times New Roman" w:hAnsi="Times New Roman"/>
          <w:sz w:val="24"/>
          <w:szCs w:val="24"/>
        </w:rPr>
      </w:pPr>
      <w:r w:rsidRPr="00594018">
        <w:rPr>
          <w:rFonts w:ascii="Times New Roman" w:hAnsi="Times New Roman"/>
          <w:sz w:val="24"/>
          <w:szCs w:val="24"/>
        </w:rPr>
        <w:t>Дополню свой вопрос. Предоставленные Исполнителем вагоны погружены Заказчиком, выгружены на станции назначения. Однако, услуга Исполнителя по предоставлению вагонов не оплачена. Письменная Заявка на предоставления вагона отсутствует.</w:t>
      </w:r>
    </w:p>
    <w:p w14:paraId="3F9A5FBD" w14:textId="77777777" w:rsidR="00594018" w:rsidRDefault="00594018" w:rsidP="0059401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 w:rsidRPr="00594018">
        <w:rPr>
          <w:rFonts w:ascii="Times New Roman" w:hAnsi="Times New Roman"/>
          <w:sz w:val="24"/>
          <w:szCs w:val="24"/>
        </w:rPr>
        <w:t xml:space="preserve">ы </w:t>
      </w:r>
      <w:r>
        <w:rPr>
          <w:rFonts w:ascii="Times New Roman" w:hAnsi="Times New Roman"/>
          <w:sz w:val="24"/>
          <w:szCs w:val="24"/>
        </w:rPr>
        <w:t>–</w:t>
      </w:r>
      <w:r w:rsidRPr="00594018">
        <w:rPr>
          <w:rFonts w:ascii="Times New Roman" w:hAnsi="Times New Roman"/>
          <w:sz w:val="24"/>
          <w:szCs w:val="24"/>
        </w:rPr>
        <w:t xml:space="preserve"> операторы вагонов</w:t>
      </w:r>
      <w:r>
        <w:rPr>
          <w:rFonts w:ascii="Times New Roman" w:hAnsi="Times New Roman"/>
          <w:sz w:val="24"/>
          <w:szCs w:val="24"/>
        </w:rPr>
        <w:t>.</w:t>
      </w:r>
    </w:p>
    <w:p w14:paraId="2057B892" w14:textId="77777777" w:rsidR="00594018" w:rsidRDefault="00594018" w:rsidP="00594018">
      <w:pPr>
        <w:pStyle w:val="a3"/>
        <w:rPr>
          <w:rFonts w:ascii="Times New Roman" w:hAnsi="Times New Roman"/>
          <w:sz w:val="24"/>
          <w:szCs w:val="24"/>
        </w:rPr>
      </w:pPr>
    </w:p>
    <w:p w14:paraId="60506EFC" w14:textId="77777777" w:rsidR="00594018" w:rsidRDefault="00594018" w:rsidP="00594018">
      <w:pPr>
        <w:pStyle w:val="a3"/>
        <w:rPr>
          <w:rFonts w:ascii="Times New Roman" w:hAnsi="Times New Roman"/>
          <w:sz w:val="24"/>
          <w:szCs w:val="24"/>
        </w:rPr>
      </w:pPr>
      <w:r w:rsidRPr="00594018">
        <w:rPr>
          <w:rFonts w:ascii="Times New Roman" w:hAnsi="Times New Roman"/>
          <w:b/>
          <w:sz w:val="24"/>
          <w:szCs w:val="24"/>
        </w:rPr>
        <w:t>Ответ</w:t>
      </w:r>
      <w:r>
        <w:rPr>
          <w:rFonts w:ascii="Times New Roman" w:hAnsi="Times New Roman"/>
          <w:sz w:val="24"/>
          <w:szCs w:val="24"/>
        </w:rPr>
        <w:t>:</w:t>
      </w:r>
    </w:p>
    <w:p w14:paraId="08BEB15C" w14:textId="77777777" w:rsidR="00EA32EB" w:rsidRDefault="00F0662B" w:rsidP="0059401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594018">
        <w:rPr>
          <w:rFonts w:ascii="Times New Roman" w:hAnsi="Times New Roman"/>
          <w:sz w:val="24"/>
          <w:szCs w:val="24"/>
        </w:rPr>
        <w:t xml:space="preserve">читаем, что у перевозчика имеются какие-то из </w:t>
      </w:r>
      <w:r w:rsidR="00EA32EB">
        <w:rPr>
          <w:rFonts w:ascii="Times New Roman" w:hAnsi="Times New Roman"/>
          <w:sz w:val="24"/>
          <w:szCs w:val="24"/>
        </w:rPr>
        <w:t xml:space="preserve">перевозочных </w:t>
      </w:r>
      <w:r w:rsidR="00594018">
        <w:rPr>
          <w:rFonts w:ascii="Times New Roman" w:hAnsi="Times New Roman"/>
          <w:sz w:val="24"/>
          <w:szCs w:val="24"/>
        </w:rPr>
        <w:t>документов:</w:t>
      </w:r>
      <w:r w:rsidR="00EA32EB">
        <w:rPr>
          <w:rFonts w:ascii="Times New Roman" w:hAnsi="Times New Roman"/>
          <w:sz w:val="24"/>
          <w:szCs w:val="24"/>
        </w:rPr>
        <w:t xml:space="preserve"> </w:t>
      </w:r>
    </w:p>
    <w:p w14:paraId="16A6DAE9" w14:textId="77777777" w:rsidR="00594018" w:rsidRDefault="00594018" w:rsidP="0059401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</w:t>
      </w:r>
      <w:r w:rsidRPr="00594018">
        <w:rPr>
          <w:rFonts w:ascii="Times New Roman" w:hAnsi="Times New Roman"/>
          <w:sz w:val="24"/>
          <w:szCs w:val="24"/>
        </w:rPr>
        <w:t>ранспортная железнодорожная накладная (ТЖН)</w:t>
      </w:r>
      <w:r>
        <w:rPr>
          <w:rFonts w:ascii="Times New Roman" w:hAnsi="Times New Roman"/>
          <w:sz w:val="24"/>
          <w:szCs w:val="24"/>
        </w:rPr>
        <w:t xml:space="preserve"> либо электронные документы непосредственно о перевозке груза Заказчика; </w:t>
      </w:r>
    </w:p>
    <w:p w14:paraId="1A28D0DF" w14:textId="77777777" w:rsidR="00EA32EB" w:rsidRDefault="00594018" w:rsidP="0059401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</w:t>
      </w:r>
      <w:r w:rsidRPr="00594018">
        <w:rPr>
          <w:rFonts w:ascii="Times New Roman" w:hAnsi="Times New Roman"/>
          <w:sz w:val="24"/>
          <w:szCs w:val="24"/>
        </w:rPr>
        <w:t>кт приемки-передачи вагонов</w:t>
      </w:r>
      <w:r>
        <w:rPr>
          <w:rFonts w:ascii="Times New Roman" w:hAnsi="Times New Roman"/>
          <w:sz w:val="24"/>
          <w:szCs w:val="24"/>
        </w:rPr>
        <w:t xml:space="preserve"> (</w:t>
      </w:r>
      <w:r w:rsidRPr="00594018">
        <w:rPr>
          <w:rFonts w:ascii="Times New Roman" w:hAnsi="Times New Roman"/>
          <w:sz w:val="24"/>
          <w:szCs w:val="24"/>
        </w:rPr>
        <w:t>содержит подписи получателя, владельца путей и перевозчика</w:t>
      </w:r>
      <w:r>
        <w:rPr>
          <w:rFonts w:ascii="Times New Roman" w:hAnsi="Times New Roman"/>
          <w:sz w:val="24"/>
          <w:szCs w:val="24"/>
        </w:rPr>
        <w:t>)</w:t>
      </w:r>
      <w:r w:rsidR="00EA32EB">
        <w:rPr>
          <w:rFonts w:ascii="Times New Roman" w:hAnsi="Times New Roman"/>
          <w:sz w:val="24"/>
          <w:szCs w:val="24"/>
        </w:rPr>
        <w:t>.</w:t>
      </w:r>
    </w:p>
    <w:p w14:paraId="2AE1C5A4" w14:textId="77777777" w:rsidR="00F0662B" w:rsidRDefault="00F0662B" w:rsidP="0059401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Как вариант – необходимо взять </w:t>
      </w:r>
      <w:r w:rsidRPr="00F0662B">
        <w:rPr>
          <w:rFonts w:ascii="Times New Roman" w:hAnsi="Times New Roman"/>
          <w:sz w:val="24"/>
          <w:szCs w:val="24"/>
        </w:rPr>
        <w:t xml:space="preserve">справку по </w:t>
      </w:r>
      <w:r>
        <w:rPr>
          <w:rFonts w:ascii="Times New Roman" w:hAnsi="Times New Roman"/>
          <w:sz w:val="24"/>
          <w:szCs w:val="24"/>
        </w:rPr>
        <w:t xml:space="preserve">базе данных </w:t>
      </w:r>
      <w:r w:rsidRPr="00F0662B">
        <w:rPr>
          <w:rFonts w:ascii="Times New Roman" w:hAnsi="Times New Roman"/>
          <w:sz w:val="24"/>
          <w:szCs w:val="24"/>
        </w:rPr>
        <w:t>подвижного состава о дислокации вагона на интересующую дату, там обычно указано откуда куда следует, когда вышел, где находится и под каким грузом</w:t>
      </w:r>
      <w:r>
        <w:rPr>
          <w:rFonts w:ascii="Times New Roman" w:hAnsi="Times New Roman"/>
          <w:sz w:val="24"/>
          <w:szCs w:val="24"/>
        </w:rPr>
        <w:t xml:space="preserve"> (Примечание: с</w:t>
      </w:r>
      <w:r w:rsidR="00A360F9">
        <w:rPr>
          <w:rFonts w:ascii="Times New Roman" w:hAnsi="Times New Roman"/>
          <w:sz w:val="24"/>
          <w:szCs w:val="24"/>
        </w:rPr>
        <w:t xml:space="preserve">правку о дислокации вагона, </w:t>
      </w:r>
      <w:r w:rsidR="00A360F9" w:rsidRPr="00A360F9">
        <w:rPr>
          <w:rFonts w:ascii="Times New Roman" w:hAnsi="Times New Roman"/>
          <w:sz w:val="24"/>
          <w:szCs w:val="24"/>
        </w:rPr>
        <w:t>учетные карточки по станции</w:t>
      </w:r>
      <w:r w:rsidR="00915FCD">
        <w:rPr>
          <w:rFonts w:ascii="Times New Roman" w:hAnsi="Times New Roman"/>
          <w:sz w:val="24"/>
          <w:szCs w:val="24"/>
        </w:rPr>
        <w:t>,</w:t>
      </w:r>
      <w:r w:rsidR="00A360F9">
        <w:rPr>
          <w:rFonts w:ascii="Times New Roman" w:hAnsi="Times New Roman"/>
          <w:sz w:val="24"/>
          <w:szCs w:val="24"/>
        </w:rPr>
        <w:t xml:space="preserve"> к</w:t>
      </w:r>
      <w:r w:rsidR="00A360F9" w:rsidRPr="00A360F9">
        <w:rPr>
          <w:rFonts w:ascii="Times New Roman" w:hAnsi="Times New Roman"/>
          <w:sz w:val="24"/>
          <w:szCs w:val="24"/>
        </w:rPr>
        <w:t>орешок дорожной ведомости, ведомость подачи и уборки вагонов, памятку приемосдатчика</w:t>
      </w:r>
      <w:r w:rsidR="00A360F9">
        <w:rPr>
          <w:rFonts w:ascii="Times New Roman" w:hAnsi="Times New Roman"/>
          <w:sz w:val="24"/>
          <w:szCs w:val="24"/>
        </w:rPr>
        <w:t xml:space="preserve"> </w:t>
      </w:r>
      <w:r w:rsidRPr="00F0662B">
        <w:rPr>
          <w:rFonts w:ascii="Times New Roman" w:hAnsi="Times New Roman"/>
          <w:sz w:val="24"/>
          <w:szCs w:val="24"/>
        </w:rPr>
        <w:t>мож</w:t>
      </w:r>
      <w:r>
        <w:rPr>
          <w:rFonts w:ascii="Times New Roman" w:hAnsi="Times New Roman"/>
          <w:sz w:val="24"/>
          <w:szCs w:val="24"/>
        </w:rPr>
        <w:t xml:space="preserve">но запросить в </w:t>
      </w:r>
      <w:r w:rsidRPr="00F0662B">
        <w:rPr>
          <w:rFonts w:ascii="Times New Roman" w:hAnsi="Times New Roman"/>
          <w:sz w:val="24"/>
          <w:szCs w:val="24"/>
        </w:rPr>
        <w:t>арбитражн</w:t>
      </w:r>
      <w:r>
        <w:rPr>
          <w:rFonts w:ascii="Times New Roman" w:hAnsi="Times New Roman"/>
          <w:sz w:val="24"/>
          <w:szCs w:val="24"/>
        </w:rPr>
        <w:t>ом суде, если ЖД не реагирует и не выдает</w:t>
      </w:r>
      <w:r w:rsidR="00A360F9">
        <w:rPr>
          <w:rFonts w:ascii="Times New Roman" w:hAnsi="Times New Roman"/>
          <w:sz w:val="24"/>
          <w:szCs w:val="24"/>
        </w:rPr>
        <w:t>/ отказывает выдать</w:t>
      </w:r>
      <w:r>
        <w:rPr>
          <w:rFonts w:ascii="Times New Roman" w:hAnsi="Times New Roman"/>
          <w:sz w:val="24"/>
          <w:szCs w:val="24"/>
        </w:rPr>
        <w:t xml:space="preserve"> </w:t>
      </w:r>
      <w:r w:rsidR="00A360F9">
        <w:rPr>
          <w:rFonts w:ascii="Times New Roman" w:hAnsi="Times New Roman"/>
          <w:sz w:val="24"/>
          <w:szCs w:val="24"/>
        </w:rPr>
        <w:t>справку о дислокации вагона;</w:t>
      </w:r>
      <w:r>
        <w:rPr>
          <w:rFonts w:ascii="Times New Roman" w:hAnsi="Times New Roman"/>
          <w:sz w:val="24"/>
          <w:szCs w:val="24"/>
        </w:rPr>
        <w:t xml:space="preserve"> через х</w:t>
      </w:r>
      <w:r w:rsidRPr="00F0662B">
        <w:rPr>
          <w:rFonts w:ascii="Times New Roman" w:hAnsi="Times New Roman"/>
          <w:sz w:val="24"/>
          <w:szCs w:val="24"/>
        </w:rPr>
        <w:t>одатайств</w:t>
      </w:r>
      <w:r>
        <w:rPr>
          <w:rFonts w:ascii="Times New Roman" w:hAnsi="Times New Roman"/>
          <w:sz w:val="24"/>
          <w:szCs w:val="24"/>
        </w:rPr>
        <w:t>о</w:t>
      </w:r>
      <w:r w:rsidRPr="00F0662B">
        <w:rPr>
          <w:rFonts w:ascii="Times New Roman" w:hAnsi="Times New Roman"/>
          <w:sz w:val="24"/>
          <w:szCs w:val="24"/>
        </w:rPr>
        <w:t xml:space="preserve"> об истребовании документов</w:t>
      </w:r>
      <w:r>
        <w:rPr>
          <w:rFonts w:ascii="Times New Roman" w:hAnsi="Times New Roman"/>
          <w:sz w:val="24"/>
          <w:szCs w:val="24"/>
        </w:rPr>
        <w:t xml:space="preserve"> с приложением доказательств, подтверждающих отсутствие возможности самостоятельного получения данных)</w:t>
      </w:r>
      <w:r w:rsidRPr="00F0662B">
        <w:rPr>
          <w:rFonts w:ascii="Times New Roman" w:hAnsi="Times New Roman"/>
          <w:sz w:val="24"/>
          <w:szCs w:val="24"/>
        </w:rPr>
        <w:t>.</w:t>
      </w:r>
    </w:p>
    <w:p w14:paraId="3267FB1F" w14:textId="77777777" w:rsidR="00594018" w:rsidRDefault="00EA32EB" w:rsidP="0059401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Возможно также имеются </w:t>
      </w:r>
      <w:r w:rsidR="00594018">
        <w:rPr>
          <w:rFonts w:ascii="Times New Roman" w:hAnsi="Times New Roman"/>
          <w:sz w:val="24"/>
          <w:szCs w:val="24"/>
        </w:rPr>
        <w:t>и</w:t>
      </w:r>
      <w:r w:rsidR="00594018" w:rsidRPr="00594018">
        <w:rPr>
          <w:rFonts w:ascii="Times New Roman" w:hAnsi="Times New Roman"/>
          <w:sz w:val="24"/>
          <w:szCs w:val="24"/>
        </w:rPr>
        <w:t>нформационные с</w:t>
      </w:r>
      <w:r w:rsidR="00594018">
        <w:rPr>
          <w:rFonts w:ascii="Times New Roman" w:hAnsi="Times New Roman"/>
          <w:sz w:val="24"/>
          <w:szCs w:val="24"/>
        </w:rPr>
        <w:t xml:space="preserve">ообщения и уведомления перевозчика владельцу вагонов (например, о прибытии). </w:t>
      </w:r>
      <w:r>
        <w:rPr>
          <w:rFonts w:ascii="Times New Roman" w:hAnsi="Times New Roman"/>
          <w:sz w:val="24"/>
          <w:szCs w:val="24"/>
        </w:rPr>
        <w:t xml:space="preserve">Иногда </w:t>
      </w:r>
      <w:r w:rsidR="00594018">
        <w:rPr>
          <w:rFonts w:ascii="Times New Roman" w:hAnsi="Times New Roman"/>
          <w:sz w:val="24"/>
          <w:szCs w:val="24"/>
        </w:rPr>
        <w:t>такая переписка осуществля</w:t>
      </w:r>
      <w:r>
        <w:rPr>
          <w:rFonts w:ascii="Times New Roman" w:hAnsi="Times New Roman"/>
          <w:sz w:val="24"/>
          <w:szCs w:val="24"/>
        </w:rPr>
        <w:t xml:space="preserve">ется </w:t>
      </w:r>
      <w:r w:rsidR="00594018" w:rsidRPr="00594018">
        <w:rPr>
          <w:rFonts w:ascii="Times New Roman" w:hAnsi="Times New Roman"/>
          <w:sz w:val="24"/>
          <w:szCs w:val="24"/>
        </w:rPr>
        <w:t>через официальные сайты.</w:t>
      </w:r>
    </w:p>
    <w:p w14:paraId="5A19A63B" w14:textId="77777777" w:rsidR="00603122" w:rsidRDefault="00603122" w:rsidP="00594018">
      <w:pPr>
        <w:pStyle w:val="a3"/>
        <w:rPr>
          <w:rFonts w:ascii="Times New Roman" w:hAnsi="Times New Roman"/>
          <w:sz w:val="24"/>
          <w:szCs w:val="24"/>
        </w:rPr>
      </w:pPr>
    </w:p>
    <w:p w14:paraId="250B1AB3" w14:textId="77777777" w:rsidR="00594018" w:rsidRDefault="00594018" w:rsidP="0059401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Перевозчик в отсутствие договора и /или заявки на перевозку должен действовать на основании </w:t>
      </w:r>
      <w:r w:rsidRPr="00594018">
        <w:rPr>
          <w:rFonts w:ascii="Times New Roman" w:hAnsi="Times New Roman"/>
          <w:sz w:val="24"/>
          <w:szCs w:val="24"/>
        </w:rPr>
        <w:t>Устава железнодорожного транспорта РФ</w:t>
      </w:r>
      <w:r w:rsidR="00014C3A">
        <w:rPr>
          <w:rFonts w:ascii="Times New Roman" w:hAnsi="Times New Roman"/>
          <w:sz w:val="24"/>
          <w:szCs w:val="24"/>
        </w:rPr>
        <w:t xml:space="preserve"> (ст.ст.99, 100)</w:t>
      </w:r>
      <w:r w:rsidR="00EA32EB">
        <w:rPr>
          <w:rFonts w:ascii="Times New Roman" w:hAnsi="Times New Roman"/>
          <w:sz w:val="24"/>
          <w:szCs w:val="24"/>
        </w:rPr>
        <w:t>.</w:t>
      </w:r>
    </w:p>
    <w:p w14:paraId="360C02C5" w14:textId="77777777" w:rsidR="00EA32EB" w:rsidRDefault="00EA32EB" w:rsidP="00EA32E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Предмет требований: </w:t>
      </w:r>
      <w:r w:rsidRPr="00594018">
        <w:rPr>
          <w:rFonts w:ascii="Times New Roman" w:hAnsi="Times New Roman"/>
          <w:sz w:val="24"/>
          <w:szCs w:val="24"/>
        </w:rPr>
        <w:t>штраф</w:t>
      </w:r>
      <w:r>
        <w:rPr>
          <w:rFonts w:ascii="Times New Roman" w:hAnsi="Times New Roman"/>
          <w:sz w:val="24"/>
          <w:szCs w:val="24"/>
        </w:rPr>
        <w:t>ы</w:t>
      </w:r>
      <w:r w:rsidRPr="00594018">
        <w:rPr>
          <w:rFonts w:ascii="Times New Roman" w:hAnsi="Times New Roman"/>
          <w:sz w:val="24"/>
          <w:szCs w:val="24"/>
        </w:rPr>
        <w:t xml:space="preserve"> за самовольное использование подвижного состава по часовым ставкам</w:t>
      </w:r>
      <w:r>
        <w:rPr>
          <w:rFonts w:ascii="Times New Roman" w:hAnsi="Times New Roman"/>
          <w:sz w:val="24"/>
          <w:szCs w:val="24"/>
        </w:rPr>
        <w:t xml:space="preserve">; </w:t>
      </w:r>
      <w:r w:rsidRPr="00594018">
        <w:rPr>
          <w:rFonts w:ascii="Times New Roman" w:hAnsi="Times New Roman"/>
          <w:sz w:val="24"/>
          <w:szCs w:val="24"/>
        </w:rPr>
        <w:t>убытк</w:t>
      </w:r>
      <w:r>
        <w:rPr>
          <w:rFonts w:ascii="Times New Roman" w:hAnsi="Times New Roman"/>
          <w:sz w:val="24"/>
          <w:szCs w:val="24"/>
        </w:rPr>
        <w:t>и</w:t>
      </w:r>
      <w:r w:rsidRPr="00594018">
        <w:rPr>
          <w:rFonts w:ascii="Times New Roman" w:hAnsi="Times New Roman"/>
          <w:sz w:val="24"/>
          <w:szCs w:val="24"/>
        </w:rPr>
        <w:t>, так как договор аренды не заключен, но возникло неправомерное пользовани</w:t>
      </w:r>
      <w:r>
        <w:rPr>
          <w:rFonts w:ascii="Times New Roman" w:hAnsi="Times New Roman"/>
          <w:sz w:val="24"/>
          <w:szCs w:val="24"/>
        </w:rPr>
        <w:t>е.</w:t>
      </w:r>
    </w:p>
    <w:p w14:paraId="05D30CD2" w14:textId="77777777" w:rsidR="00EA32EB" w:rsidRDefault="00EA32EB" w:rsidP="00EA32E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Порядок действий: </w:t>
      </w:r>
      <w:r w:rsidRPr="00594018">
        <w:rPr>
          <w:rFonts w:ascii="Times New Roman" w:hAnsi="Times New Roman"/>
          <w:sz w:val="24"/>
          <w:szCs w:val="24"/>
        </w:rPr>
        <w:t>подача претензии, а затем иска с приложением актов использования вагонов</w:t>
      </w:r>
    </w:p>
    <w:p w14:paraId="0C9F922F" w14:textId="77777777" w:rsidR="00603122" w:rsidRDefault="00603122" w:rsidP="00594018">
      <w:pPr>
        <w:pStyle w:val="a3"/>
        <w:rPr>
          <w:rFonts w:ascii="Times New Roman" w:hAnsi="Times New Roman"/>
          <w:sz w:val="24"/>
          <w:szCs w:val="24"/>
        </w:rPr>
      </w:pPr>
    </w:p>
    <w:p w14:paraId="60B7C9E6" w14:textId="77777777" w:rsidR="00EA32EB" w:rsidRDefault="00EA32EB" w:rsidP="0059401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Рекомендация: в целях минимизации подобных рисков в дальнейшем использовать инструмент </w:t>
      </w:r>
      <w:r w:rsidRPr="00EA32EB">
        <w:rPr>
          <w:rFonts w:ascii="Times New Roman" w:hAnsi="Times New Roman"/>
          <w:sz w:val="24"/>
          <w:szCs w:val="24"/>
        </w:rPr>
        <w:t>Актировани</w:t>
      </w:r>
      <w:r>
        <w:rPr>
          <w:rFonts w:ascii="Times New Roman" w:hAnsi="Times New Roman"/>
          <w:sz w:val="24"/>
          <w:szCs w:val="24"/>
        </w:rPr>
        <w:t>я</w:t>
      </w:r>
      <w:r w:rsidRPr="00EA32EB">
        <w:rPr>
          <w:rFonts w:ascii="Times New Roman" w:hAnsi="Times New Roman"/>
          <w:sz w:val="24"/>
          <w:szCs w:val="24"/>
        </w:rPr>
        <w:t xml:space="preserve"> самовольного использования вагонов на железной дороге (Акт</w:t>
      </w:r>
      <w:r>
        <w:rPr>
          <w:rFonts w:ascii="Times New Roman" w:hAnsi="Times New Roman"/>
          <w:sz w:val="24"/>
          <w:szCs w:val="24"/>
        </w:rPr>
        <w:t>ы</w:t>
      </w:r>
      <w:r w:rsidRPr="00EA32EB">
        <w:rPr>
          <w:rFonts w:ascii="Times New Roman" w:hAnsi="Times New Roman"/>
          <w:sz w:val="24"/>
          <w:szCs w:val="24"/>
        </w:rPr>
        <w:t xml:space="preserve"> общей формы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EA32EB">
        <w:rPr>
          <w:rFonts w:ascii="Times New Roman" w:hAnsi="Times New Roman"/>
          <w:sz w:val="24"/>
          <w:szCs w:val="24"/>
        </w:rPr>
        <w:t>ГУ-23, ГУ-23 ВЦ или Коммерческ</w:t>
      </w:r>
      <w:r>
        <w:rPr>
          <w:rFonts w:ascii="Times New Roman" w:hAnsi="Times New Roman"/>
          <w:sz w:val="24"/>
          <w:szCs w:val="24"/>
        </w:rPr>
        <w:t>ий</w:t>
      </w:r>
      <w:r w:rsidRPr="00EA32EB">
        <w:rPr>
          <w:rFonts w:ascii="Times New Roman" w:hAnsi="Times New Roman"/>
          <w:sz w:val="24"/>
          <w:szCs w:val="24"/>
        </w:rPr>
        <w:t xml:space="preserve"> акт, фиксирующих факты задержек из-за неправомерных действий грузополучателей/грузоотправителей</w:t>
      </w:r>
      <w:r>
        <w:rPr>
          <w:rFonts w:ascii="Times New Roman" w:hAnsi="Times New Roman"/>
          <w:sz w:val="24"/>
          <w:szCs w:val="24"/>
        </w:rPr>
        <w:t xml:space="preserve">: </w:t>
      </w:r>
      <w:r w:rsidRPr="00EA32EB">
        <w:rPr>
          <w:rFonts w:ascii="Times New Roman" w:hAnsi="Times New Roman"/>
          <w:sz w:val="24"/>
          <w:szCs w:val="24"/>
        </w:rPr>
        <w:t>неприем вагонов, задержка подачи под выгрузку/уборку</w:t>
      </w:r>
      <w:r>
        <w:rPr>
          <w:rFonts w:ascii="Times New Roman" w:hAnsi="Times New Roman"/>
          <w:sz w:val="24"/>
          <w:szCs w:val="24"/>
        </w:rPr>
        <w:t xml:space="preserve"> и т.п.</w:t>
      </w:r>
      <w:r w:rsidRPr="00EA32EB">
        <w:rPr>
          <w:rFonts w:ascii="Times New Roman" w:hAnsi="Times New Roman"/>
          <w:sz w:val="24"/>
          <w:szCs w:val="24"/>
        </w:rPr>
        <w:t>)</w:t>
      </w:r>
      <w:r w:rsidR="00A360F9">
        <w:rPr>
          <w:rFonts w:ascii="Times New Roman" w:hAnsi="Times New Roman"/>
          <w:sz w:val="24"/>
          <w:szCs w:val="24"/>
        </w:rPr>
        <w:t>.</w:t>
      </w:r>
    </w:p>
    <w:p w14:paraId="05C95892" w14:textId="77777777" w:rsidR="00EA32EB" w:rsidRDefault="00EA32EB" w:rsidP="00594018">
      <w:pPr>
        <w:pStyle w:val="a3"/>
        <w:rPr>
          <w:rFonts w:ascii="Times New Roman" w:hAnsi="Times New Roman"/>
          <w:sz w:val="24"/>
          <w:szCs w:val="24"/>
        </w:rPr>
      </w:pPr>
    </w:p>
    <w:p w14:paraId="18578E9E" w14:textId="77777777" w:rsidR="00EA32EB" w:rsidRDefault="00EA32EB" w:rsidP="00594018">
      <w:pPr>
        <w:pStyle w:val="a3"/>
        <w:rPr>
          <w:rFonts w:ascii="Times New Roman" w:hAnsi="Times New Roman"/>
          <w:sz w:val="24"/>
          <w:szCs w:val="24"/>
        </w:rPr>
      </w:pPr>
      <w:r w:rsidRPr="00EA32EB">
        <w:rPr>
          <w:rFonts w:ascii="Times New Roman" w:hAnsi="Times New Roman"/>
          <w:b/>
          <w:sz w:val="24"/>
          <w:szCs w:val="24"/>
        </w:rPr>
        <w:t>Судебная практика</w:t>
      </w:r>
      <w:r>
        <w:rPr>
          <w:rFonts w:ascii="Times New Roman" w:hAnsi="Times New Roman"/>
          <w:sz w:val="24"/>
          <w:szCs w:val="24"/>
        </w:rPr>
        <w:t>:</w:t>
      </w:r>
      <w:r w:rsidR="00915FCD">
        <w:rPr>
          <w:rFonts w:ascii="Times New Roman" w:hAnsi="Times New Roman"/>
          <w:sz w:val="24"/>
          <w:szCs w:val="24"/>
        </w:rPr>
        <w:t xml:space="preserve"> №</w:t>
      </w:r>
      <w:r w:rsidR="00915FCD" w:rsidRPr="00915FCD">
        <w:rPr>
          <w:rFonts w:ascii="Times New Roman" w:hAnsi="Times New Roman"/>
          <w:sz w:val="24"/>
          <w:szCs w:val="24"/>
        </w:rPr>
        <w:t>А45-23086/2024</w:t>
      </w:r>
      <w:r w:rsidR="00915FCD">
        <w:rPr>
          <w:rFonts w:ascii="Times New Roman" w:hAnsi="Times New Roman"/>
          <w:sz w:val="24"/>
          <w:szCs w:val="24"/>
        </w:rPr>
        <w:t xml:space="preserve"> (решение от 16.03.2025, апелляция от 10.06.2025).</w:t>
      </w:r>
    </w:p>
    <w:p w14:paraId="7206F200" w14:textId="77777777" w:rsidR="00EA32EB" w:rsidRDefault="00EA32EB" w:rsidP="00594018">
      <w:pPr>
        <w:pStyle w:val="a3"/>
        <w:rPr>
          <w:rFonts w:ascii="Times New Roman" w:hAnsi="Times New Roman"/>
          <w:sz w:val="24"/>
          <w:szCs w:val="24"/>
        </w:rPr>
      </w:pPr>
    </w:p>
    <w:sectPr w:rsidR="00EA32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018"/>
    <w:rsid w:val="00014C3A"/>
    <w:rsid w:val="00594018"/>
    <w:rsid w:val="00603122"/>
    <w:rsid w:val="00915FCD"/>
    <w:rsid w:val="009E5189"/>
    <w:rsid w:val="00A360F9"/>
    <w:rsid w:val="00C318D3"/>
    <w:rsid w:val="00E61CEC"/>
    <w:rsid w:val="00EA32EB"/>
    <w:rsid w:val="00F06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41CE8AF"/>
  <w15:chartTrackingRefBased/>
  <w15:docId w15:val="{5CE801F4-3DC1-D148-9D3E-6F6EEDB6B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401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47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Gulnara</dc:creator>
  <cp:keywords/>
  <dc:description/>
  <cp:lastModifiedBy>Гульнара Батманова</cp:lastModifiedBy>
  <cp:revision>2</cp:revision>
  <dcterms:created xsi:type="dcterms:W3CDTF">2026-01-19T06:02:00Z</dcterms:created>
  <dcterms:modified xsi:type="dcterms:W3CDTF">2026-01-19T06:02:00Z</dcterms:modified>
</cp:coreProperties>
</file>