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CD5" w:rsidRDefault="004554B5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noProof/>
          <w:color w:val="000000"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-32385</wp:posOffset>
            </wp:positionH>
            <wp:positionV relativeFrom="page">
              <wp:posOffset>457200</wp:posOffset>
            </wp:positionV>
            <wp:extent cx="2400300" cy="561975"/>
            <wp:effectExtent l="1905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554B5" w:rsidRPr="00C559DF" w:rsidRDefault="004554B5" w:rsidP="00C559DF">
      <w:pPr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</w:rPr>
      </w:pPr>
      <w:r w:rsidRPr="00C559DF">
        <w:rPr>
          <w:rFonts w:ascii="Arial" w:hAnsi="Arial" w:cs="Arial"/>
          <w:color w:val="000000"/>
          <w:sz w:val="20"/>
          <w:szCs w:val="20"/>
        </w:rPr>
        <w:t>Разработано на основе информации</w:t>
      </w:r>
    </w:p>
    <w:p w:rsidR="004554B5" w:rsidRPr="004554B5" w:rsidRDefault="00C559DF" w:rsidP="00C559DF">
      <w:pPr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из системы КонсультантПлюс</w:t>
      </w:r>
    </w:p>
    <w:p w:rsidR="004554B5" w:rsidRDefault="004554B5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942CD5" w:rsidRDefault="00942CD5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942CD5" w:rsidRDefault="008640F3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noProof/>
          <w:color w:val="000000"/>
          <w:sz w:val="32"/>
          <w:szCs w:val="32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left:0;text-align:left;margin-left:-.3pt;margin-top:4.1pt;width:467.25pt;height:0;z-index:251660288" o:connectortype="straight" strokecolor="#f79646 [3209]" strokeweight="1.5pt"/>
        </w:pict>
      </w:r>
    </w:p>
    <w:p w:rsidR="00CF35D5" w:rsidRDefault="00CF35D5" w:rsidP="00CF35D5">
      <w:pPr>
        <w:shd w:val="clear" w:color="auto" w:fill="FFFFFF" w:themeFill="background1"/>
        <w:spacing w:after="0" w:line="240" w:lineRule="auto"/>
        <w:jc w:val="center"/>
        <w:rPr>
          <w:rFonts w:ascii="Arial" w:hAnsi="Arial" w:cs="Arial"/>
          <w:b/>
          <w:color w:val="8064A2" w:themeColor="accent4"/>
          <w:sz w:val="30"/>
          <w:szCs w:val="30"/>
        </w:rPr>
      </w:pPr>
      <w:r w:rsidRPr="00CF35D5">
        <w:rPr>
          <w:rFonts w:ascii="Arial" w:hAnsi="Arial" w:cs="Arial"/>
          <w:b/>
          <w:color w:val="8064A2" w:themeColor="accent4"/>
          <w:sz w:val="30"/>
          <w:szCs w:val="30"/>
        </w:rPr>
        <w:t xml:space="preserve">ПРИМЕРЫ ФОРМУЛИРОВОК В ТРУДОВОМ ДОГОВОРЕ, ПОДТВЕРЖДАЮЩИХ ИНФОРМИРОВАНИЕ РАБОТНИКОВ </w:t>
      </w:r>
    </w:p>
    <w:p w:rsidR="00942CD5" w:rsidRPr="00CF35D5" w:rsidRDefault="00CF35D5" w:rsidP="00CF35D5">
      <w:pPr>
        <w:shd w:val="clear" w:color="auto" w:fill="FFFFFF" w:themeFill="background1"/>
        <w:spacing w:after="0" w:line="240" w:lineRule="auto"/>
        <w:jc w:val="center"/>
        <w:rPr>
          <w:rFonts w:ascii="Arial" w:hAnsi="Arial" w:cs="Arial"/>
          <w:b/>
          <w:color w:val="7251B3"/>
          <w:sz w:val="30"/>
          <w:szCs w:val="30"/>
        </w:rPr>
      </w:pPr>
      <w:r w:rsidRPr="00CF35D5">
        <w:rPr>
          <w:rFonts w:ascii="Arial" w:hAnsi="Arial" w:cs="Arial"/>
          <w:b/>
          <w:color w:val="8064A2" w:themeColor="accent4"/>
          <w:sz w:val="30"/>
          <w:szCs w:val="30"/>
        </w:rPr>
        <w:t>ОБ ИХ ТРУДОВЫХ ПРАВАХ</w:t>
      </w:r>
    </w:p>
    <w:p w:rsidR="00942CD5" w:rsidRPr="00744104" w:rsidRDefault="00D93420" w:rsidP="00D93420">
      <w:pPr>
        <w:shd w:val="clear" w:color="auto" w:fill="FFFFFF" w:themeFill="background1"/>
        <w:tabs>
          <w:tab w:val="left" w:pos="2145"/>
        </w:tabs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ab/>
      </w:r>
    </w:p>
    <w:p w:rsidR="00744104" w:rsidRPr="00E45D7C" w:rsidRDefault="00CF35D5" w:rsidP="00D93420">
      <w:pPr>
        <w:shd w:val="clear" w:color="auto" w:fill="FFFFFF" w:themeFill="background1"/>
        <w:jc w:val="center"/>
        <w:rPr>
          <w:rFonts w:ascii="Arial" w:hAnsi="Arial" w:cs="Arial"/>
          <w:b/>
          <w:sz w:val="24"/>
          <w:szCs w:val="24"/>
        </w:rPr>
      </w:pPr>
      <w:r w:rsidRPr="00E45D7C">
        <w:rPr>
          <w:rFonts w:ascii="Arial" w:hAnsi="Arial" w:cs="Arial"/>
          <w:b/>
          <w:sz w:val="24"/>
          <w:szCs w:val="24"/>
        </w:rPr>
        <w:t>Работник имеет право: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CF35D5" w:rsidTr="00E45D7C">
        <w:tc>
          <w:tcPr>
            <w:tcW w:w="3085" w:type="dxa"/>
            <w:shd w:val="clear" w:color="auto" w:fill="E5DFEC" w:themeFill="accent4" w:themeFillTint="33"/>
          </w:tcPr>
          <w:p w:rsidR="00CF35D5" w:rsidRPr="00CF35D5" w:rsidRDefault="00CF35D5" w:rsidP="00DB404B">
            <w:pPr>
              <w:spacing w:beforeLines="40" w:before="96" w:afterLines="40" w:after="96"/>
              <w:jc w:val="center"/>
              <w:rPr>
                <w:rFonts w:ascii="Arial" w:hAnsi="Arial" w:cs="Arial"/>
                <w:b/>
                <w:color w:val="F79646" w:themeColor="accent6"/>
                <w:sz w:val="28"/>
                <w:szCs w:val="28"/>
              </w:rPr>
            </w:pPr>
            <w:r w:rsidRPr="00CF35D5">
              <w:rPr>
                <w:rFonts w:ascii="Arial" w:hAnsi="Arial" w:cs="Arial"/>
                <w:b/>
              </w:rPr>
              <w:t>Право работника на получение актуальной и достоверной информации</w:t>
            </w:r>
          </w:p>
        </w:tc>
        <w:tc>
          <w:tcPr>
            <w:tcW w:w="6486" w:type="dxa"/>
            <w:shd w:val="clear" w:color="auto" w:fill="E5DFEC" w:themeFill="accent4" w:themeFillTint="33"/>
          </w:tcPr>
          <w:p w:rsidR="00CF35D5" w:rsidRPr="00CF35D5" w:rsidRDefault="00CF35D5" w:rsidP="00DB404B">
            <w:pPr>
              <w:spacing w:beforeLines="40" w:before="96" w:afterLines="40" w:after="96"/>
              <w:jc w:val="center"/>
              <w:rPr>
                <w:rFonts w:ascii="Arial" w:hAnsi="Arial" w:cs="Arial"/>
                <w:b/>
                <w:color w:val="F79646" w:themeColor="accent6"/>
                <w:sz w:val="28"/>
                <w:szCs w:val="28"/>
              </w:rPr>
            </w:pPr>
            <w:r w:rsidRPr="00CF35D5">
              <w:rPr>
                <w:rFonts w:ascii="Arial" w:hAnsi="Arial" w:cs="Arial"/>
                <w:b/>
              </w:rPr>
              <w:t>Примеры формулировок в трудовом договоре</w:t>
            </w:r>
          </w:p>
        </w:tc>
      </w:tr>
      <w:tr w:rsidR="00CF35D5" w:rsidRPr="00CF35D5" w:rsidTr="00CF35D5">
        <w:tc>
          <w:tcPr>
            <w:tcW w:w="3085" w:type="dxa"/>
          </w:tcPr>
          <w:p w:rsidR="00CF35D5" w:rsidRPr="00CF35D5" w:rsidRDefault="002C51FC" w:rsidP="00DB404B">
            <w:pPr>
              <w:spacing w:beforeLines="40" w:before="96" w:afterLines="40" w:after="96"/>
              <w:rPr>
                <w:rFonts w:ascii="Arial" w:hAnsi="Arial" w:cs="Arial"/>
                <w:b/>
                <w:color w:val="F79646" w:themeColor="accent6"/>
              </w:rPr>
            </w:pPr>
            <w:r>
              <w:rPr>
                <w:rFonts w:ascii="Arial" w:hAnsi="Arial" w:cs="Arial"/>
              </w:rPr>
              <w:t>О</w:t>
            </w:r>
            <w:r w:rsidR="00CF35D5" w:rsidRPr="00CF35D5">
              <w:rPr>
                <w:rFonts w:ascii="Arial" w:hAnsi="Arial" w:cs="Arial"/>
              </w:rPr>
              <w:t>б условиях и охране труда на его рабочем месте</w:t>
            </w:r>
          </w:p>
        </w:tc>
        <w:tc>
          <w:tcPr>
            <w:tcW w:w="6486" w:type="dxa"/>
          </w:tcPr>
          <w:p w:rsidR="00C54AF3" w:rsidRDefault="00987FB6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36035F">
              <w:rPr>
                <w:rFonts w:ascii="Arial" w:hAnsi="Arial" w:cs="Arial"/>
                <w:b/>
              </w:rPr>
              <w:t>Вариант</w:t>
            </w:r>
            <w:r w:rsidR="004B4574">
              <w:rPr>
                <w:rFonts w:ascii="Arial" w:hAnsi="Arial" w:cs="Arial"/>
                <w:b/>
              </w:rPr>
              <w:t xml:space="preserve"> 1</w:t>
            </w:r>
            <w:r w:rsidRPr="0036035F">
              <w:rPr>
                <w:rFonts w:ascii="Arial" w:hAnsi="Arial" w:cs="Arial"/>
                <w:b/>
              </w:rPr>
              <w:t xml:space="preserve">: </w:t>
            </w:r>
            <w:r w:rsidRPr="0036035F">
              <w:rPr>
                <w:rFonts w:ascii="Arial" w:hAnsi="Arial" w:cs="Arial"/>
              </w:rPr>
              <w:t xml:space="preserve">отсылка на карту СОУТ, результатам производственного контроля, указание кратко в трудовом договоре. </w:t>
            </w:r>
          </w:p>
          <w:p w:rsidR="00C54AF3" w:rsidRDefault="00987FB6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36035F">
              <w:rPr>
                <w:rFonts w:ascii="Arial" w:hAnsi="Arial" w:cs="Arial"/>
              </w:rPr>
              <w:t xml:space="preserve">Условия труда на рабочем месте являются _______________ (____ класс ____ подкласс). </w:t>
            </w:r>
          </w:p>
          <w:p w:rsidR="00987FB6" w:rsidRPr="0036035F" w:rsidRDefault="00987FB6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36035F">
              <w:rPr>
                <w:rFonts w:ascii="Arial" w:hAnsi="Arial" w:cs="Arial"/>
              </w:rPr>
              <w:t xml:space="preserve">Работнику </w:t>
            </w:r>
            <w:proofErr w:type="gramStart"/>
            <w:r w:rsidRPr="0036035F">
              <w:rPr>
                <w:rFonts w:ascii="Arial" w:hAnsi="Arial" w:cs="Arial"/>
              </w:rPr>
              <w:t>устанавливаются следующие условия</w:t>
            </w:r>
            <w:proofErr w:type="gramEnd"/>
            <w:r w:rsidRPr="0036035F">
              <w:rPr>
                <w:rFonts w:ascii="Arial" w:hAnsi="Arial" w:cs="Arial"/>
              </w:rPr>
              <w:t xml:space="preserve"> труда: __________________________. </w:t>
            </w:r>
          </w:p>
          <w:p w:rsidR="00CF35D5" w:rsidRPr="0036035F" w:rsidRDefault="00987FB6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36035F">
              <w:rPr>
                <w:rFonts w:ascii="Arial" w:hAnsi="Arial" w:cs="Arial"/>
              </w:rPr>
              <w:t>При приеме на работу работник знакомиться с картой специальной оценки условий труда на рабочем месте работника, которая содержит информацию о совокупности факторов производственной среды и трудового процесса, оказывающих влияние на работоспособность и здоровье работника. На рабочем месте работника проводится производственный контроль в соответствии с локальными нормативными актами работодателя.</w:t>
            </w:r>
          </w:p>
          <w:p w:rsidR="00987FB6" w:rsidRPr="0036035F" w:rsidRDefault="00987FB6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36035F">
              <w:rPr>
                <w:rFonts w:ascii="Arial" w:hAnsi="Arial" w:cs="Arial"/>
                <w:b/>
              </w:rPr>
              <w:t>Вариант</w:t>
            </w:r>
            <w:r w:rsidR="004B4574">
              <w:rPr>
                <w:rFonts w:ascii="Arial" w:hAnsi="Arial" w:cs="Arial"/>
                <w:b/>
              </w:rPr>
              <w:t xml:space="preserve"> 2</w:t>
            </w:r>
            <w:r w:rsidRPr="0036035F">
              <w:rPr>
                <w:rFonts w:ascii="Arial" w:hAnsi="Arial" w:cs="Arial"/>
                <w:b/>
              </w:rPr>
              <w:t>:</w:t>
            </w:r>
            <w:r w:rsidRPr="0036035F">
              <w:rPr>
                <w:rFonts w:ascii="Arial" w:hAnsi="Arial" w:cs="Arial"/>
              </w:rPr>
              <w:t xml:space="preserve"> конкретизация в трудовом договоре всех условий (в том числе производственных факторов из карты СОУТ, а также результатов проведения производственного контроля) </w:t>
            </w:r>
          </w:p>
          <w:p w:rsidR="00987FB6" w:rsidRPr="0036035F" w:rsidRDefault="00987FB6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36035F">
              <w:rPr>
                <w:rFonts w:ascii="Arial" w:hAnsi="Arial" w:cs="Arial"/>
                <w:b/>
              </w:rPr>
              <w:t>Пример</w:t>
            </w:r>
            <w:r w:rsidRPr="0036035F">
              <w:rPr>
                <w:rFonts w:ascii="Arial" w:hAnsi="Arial" w:cs="Arial"/>
              </w:rPr>
              <w:t xml:space="preserve">: </w:t>
            </w:r>
          </w:p>
          <w:p w:rsidR="00DF01B8" w:rsidRPr="00DF01B8" w:rsidRDefault="00987FB6" w:rsidP="00DB404B">
            <w:pPr>
              <w:spacing w:beforeLines="40" w:before="96" w:afterLines="40" w:after="96"/>
              <w:jc w:val="both"/>
              <w:rPr>
                <w:rFonts w:ascii="Arial" w:hAnsi="Arial" w:cs="Arial"/>
                <w:i/>
              </w:rPr>
            </w:pPr>
            <w:r w:rsidRPr="00DF01B8">
              <w:rPr>
                <w:rFonts w:ascii="Arial" w:hAnsi="Arial" w:cs="Arial"/>
                <w:i/>
              </w:rPr>
              <w:t xml:space="preserve">Условия труда на рабочем месте являются допустимыми 2 класс. </w:t>
            </w:r>
          </w:p>
          <w:p w:rsidR="00987FB6" w:rsidRPr="0036035F" w:rsidRDefault="00987FB6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36035F">
              <w:rPr>
                <w:rFonts w:ascii="Arial" w:hAnsi="Arial" w:cs="Arial"/>
              </w:rPr>
              <w:t>«Условия труда на рабочем месте являются допустимыми (2 класс). При оценке условий труда по вредным (опасным) факторам, были оценены следующие факторы:</w:t>
            </w:r>
          </w:p>
          <w:p w:rsidR="00987FB6" w:rsidRPr="0036035F" w:rsidRDefault="00987FB6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36035F">
              <w:rPr>
                <w:rFonts w:ascii="Arial" w:hAnsi="Arial" w:cs="Arial"/>
              </w:rPr>
              <w:sym w:font="Symbol" w:char="F0B7"/>
            </w:r>
            <w:r w:rsidRPr="0036035F">
              <w:rPr>
                <w:rFonts w:ascii="Arial" w:hAnsi="Arial" w:cs="Arial"/>
              </w:rPr>
              <w:t xml:space="preserve"> химический (класс (подкласс) условий труда не установлен);</w:t>
            </w:r>
          </w:p>
          <w:p w:rsidR="00987FB6" w:rsidRPr="0036035F" w:rsidRDefault="00987FB6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36035F">
              <w:rPr>
                <w:rFonts w:ascii="Arial" w:hAnsi="Arial" w:cs="Arial"/>
              </w:rPr>
              <w:sym w:font="Symbol" w:char="F0B7"/>
            </w:r>
            <w:r w:rsidRPr="0036035F">
              <w:rPr>
                <w:rFonts w:ascii="Arial" w:hAnsi="Arial" w:cs="Arial"/>
              </w:rPr>
              <w:t xml:space="preserve"> химический (класс (подкласс) условий труда не установлен); </w:t>
            </w:r>
          </w:p>
          <w:p w:rsidR="00987FB6" w:rsidRPr="0036035F" w:rsidRDefault="00987FB6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36035F">
              <w:rPr>
                <w:rFonts w:ascii="Arial" w:hAnsi="Arial" w:cs="Arial"/>
              </w:rPr>
              <w:sym w:font="Symbol" w:char="F0B7"/>
            </w:r>
            <w:r w:rsidRPr="0036035F">
              <w:rPr>
                <w:rFonts w:ascii="Arial" w:hAnsi="Arial" w:cs="Arial"/>
              </w:rPr>
              <w:t xml:space="preserve"> биологический (класс (подкласс) условий труда не установлен); аэрозоли преимущественно </w:t>
            </w:r>
            <w:proofErr w:type="spellStart"/>
            <w:r w:rsidRPr="0036035F">
              <w:rPr>
                <w:rFonts w:ascii="Arial" w:hAnsi="Arial" w:cs="Arial"/>
              </w:rPr>
              <w:t>фиброгенного</w:t>
            </w:r>
            <w:proofErr w:type="spellEnd"/>
            <w:r w:rsidRPr="0036035F">
              <w:rPr>
                <w:rFonts w:ascii="Arial" w:hAnsi="Arial" w:cs="Arial"/>
              </w:rPr>
              <w:t xml:space="preserve"> действия (класс (подкласс) условий труда не установлен); </w:t>
            </w:r>
          </w:p>
          <w:p w:rsidR="00987FB6" w:rsidRPr="0036035F" w:rsidRDefault="00987FB6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36035F">
              <w:rPr>
                <w:rFonts w:ascii="Arial" w:hAnsi="Arial" w:cs="Arial"/>
              </w:rPr>
              <w:sym w:font="Symbol" w:char="F0B7"/>
            </w:r>
            <w:r w:rsidRPr="0036035F">
              <w:rPr>
                <w:rFonts w:ascii="Arial" w:hAnsi="Arial" w:cs="Arial"/>
              </w:rPr>
              <w:t xml:space="preserve"> шум (класс (подкласс) условий труда не установлен); </w:t>
            </w:r>
          </w:p>
          <w:p w:rsidR="00987FB6" w:rsidRPr="0036035F" w:rsidRDefault="00987FB6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36035F">
              <w:rPr>
                <w:rFonts w:ascii="Arial" w:hAnsi="Arial" w:cs="Arial"/>
              </w:rPr>
              <w:sym w:font="Symbol" w:char="F0B7"/>
            </w:r>
            <w:r w:rsidRPr="0036035F">
              <w:rPr>
                <w:rFonts w:ascii="Arial" w:hAnsi="Arial" w:cs="Arial"/>
              </w:rPr>
              <w:t xml:space="preserve"> инфразвук (класс (подкласс) условий труда не установлен); </w:t>
            </w:r>
          </w:p>
          <w:p w:rsidR="00987FB6" w:rsidRPr="0036035F" w:rsidRDefault="00987FB6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36035F">
              <w:rPr>
                <w:rFonts w:ascii="Arial" w:hAnsi="Arial" w:cs="Arial"/>
              </w:rPr>
              <w:sym w:font="Symbol" w:char="F0B7"/>
            </w:r>
            <w:r w:rsidRPr="0036035F">
              <w:rPr>
                <w:rFonts w:ascii="Arial" w:hAnsi="Arial" w:cs="Arial"/>
              </w:rPr>
              <w:t xml:space="preserve"> ультразвук воздушный (класс (подкласс) условий труда не установлен); </w:t>
            </w:r>
          </w:p>
          <w:p w:rsidR="00987FB6" w:rsidRPr="0036035F" w:rsidRDefault="00987FB6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36035F">
              <w:rPr>
                <w:rFonts w:ascii="Arial" w:hAnsi="Arial" w:cs="Arial"/>
              </w:rPr>
              <w:lastRenderedPageBreak/>
              <w:sym w:font="Symbol" w:char="F0B7"/>
            </w:r>
            <w:r w:rsidRPr="0036035F">
              <w:rPr>
                <w:rFonts w:ascii="Arial" w:hAnsi="Arial" w:cs="Arial"/>
              </w:rPr>
              <w:t xml:space="preserve"> вибрация общая (класс (подкласс) условий труда не установлен); </w:t>
            </w:r>
          </w:p>
          <w:p w:rsidR="00987FB6" w:rsidRPr="0036035F" w:rsidRDefault="00987FB6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36035F">
              <w:rPr>
                <w:rFonts w:ascii="Arial" w:hAnsi="Arial" w:cs="Arial"/>
              </w:rPr>
              <w:sym w:font="Symbol" w:char="F0B7"/>
            </w:r>
            <w:r w:rsidRPr="0036035F">
              <w:rPr>
                <w:rFonts w:ascii="Arial" w:hAnsi="Arial" w:cs="Arial"/>
              </w:rPr>
              <w:t xml:space="preserve"> вибрация локальная (класс (подкласс) условий труда не установлен); </w:t>
            </w:r>
            <w:proofErr w:type="spellStart"/>
            <w:r w:rsidRPr="0036035F">
              <w:rPr>
                <w:rFonts w:ascii="Arial" w:hAnsi="Arial" w:cs="Arial"/>
              </w:rPr>
              <w:t>неионизирущее</w:t>
            </w:r>
            <w:proofErr w:type="spellEnd"/>
            <w:r w:rsidRPr="0036035F">
              <w:rPr>
                <w:rFonts w:ascii="Arial" w:hAnsi="Arial" w:cs="Arial"/>
              </w:rPr>
              <w:t xml:space="preserve"> излучение (класс (подкласс) условий труда не установлен)</w:t>
            </w:r>
            <w:r w:rsidR="000213EF" w:rsidRPr="0036035F">
              <w:rPr>
                <w:rFonts w:ascii="Arial" w:hAnsi="Arial" w:cs="Arial"/>
              </w:rPr>
              <w:t>;</w:t>
            </w:r>
          </w:p>
          <w:p w:rsidR="000213EF" w:rsidRPr="0036035F" w:rsidRDefault="000213EF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36035F">
              <w:rPr>
                <w:rFonts w:ascii="Arial" w:hAnsi="Arial" w:cs="Arial"/>
              </w:rPr>
              <w:sym w:font="Symbol" w:char="F0B7"/>
            </w:r>
            <w:r w:rsidRPr="0036035F">
              <w:rPr>
                <w:rFonts w:ascii="Arial" w:hAnsi="Arial" w:cs="Arial"/>
              </w:rPr>
              <w:t xml:space="preserve"> </w:t>
            </w:r>
            <w:proofErr w:type="spellStart"/>
            <w:r w:rsidRPr="0036035F">
              <w:rPr>
                <w:rFonts w:ascii="Arial" w:hAnsi="Arial" w:cs="Arial"/>
              </w:rPr>
              <w:t>ионизирущее</w:t>
            </w:r>
            <w:proofErr w:type="spellEnd"/>
            <w:r w:rsidRPr="0036035F">
              <w:rPr>
                <w:rFonts w:ascii="Arial" w:hAnsi="Arial" w:cs="Arial"/>
              </w:rPr>
              <w:t xml:space="preserve"> излучение (класс (подкласс) условий труда не установлен); </w:t>
            </w:r>
          </w:p>
          <w:p w:rsidR="000213EF" w:rsidRPr="0036035F" w:rsidRDefault="000213EF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36035F">
              <w:rPr>
                <w:rFonts w:ascii="Arial" w:hAnsi="Arial" w:cs="Arial"/>
              </w:rPr>
              <w:sym w:font="Symbol" w:char="F0B7"/>
            </w:r>
            <w:r w:rsidRPr="0036035F">
              <w:rPr>
                <w:rFonts w:ascii="Arial" w:hAnsi="Arial" w:cs="Arial"/>
              </w:rPr>
              <w:t xml:space="preserve"> параметры микроклимата (класс (подкласс) условий труда не установлен); </w:t>
            </w:r>
          </w:p>
          <w:p w:rsidR="000213EF" w:rsidRPr="0036035F" w:rsidRDefault="000213EF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36035F">
              <w:rPr>
                <w:rFonts w:ascii="Arial" w:hAnsi="Arial" w:cs="Arial"/>
              </w:rPr>
              <w:sym w:font="Symbol" w:char="F0B7"/>
            </w:r>
            <w:r w:rsidRPr="0036035F">
              <w:rPr>
                <w:rFonts w:ascii="Arial" w:hAnsi="Arial" w:cs="Arial"/>
              </w:rPr>
              <w:t xml:space="preserve"> параметры световой среды (установлен 2 класс (подкласс) условий труда); </w:t>
            </w:r>
          </w:p>
          <w:p w:rsidR="000213EF" w:rsidRPr="0036035F" w:rsidRDefault="000213EF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36035F">
              <w:rPr>
                <w:rFonts w:ascii="Arial" w:hAnsi="Arial" w:cs="Arial"/>
              </w:rPr>
              <w:sym w:font="Symbol" w:char="F0B7"/>
            </w:r>
            <w:r w:rsidRPr="0036035F">
              <w:rPr>
                <w:rFonts w:ascii="Arial" w:hAnsi="Arial" w:cs="Arial"/>
              </w:rPr>
              <w:t xml:space="preserve"> тяжесть трудового процесса (класс (подкласс) условий труда не установлен); </w:t>
            </w:r>
          </w:p>
          <w:p w:rsidR="000213EF" w:rsidRPr="0036035F" w:rsidRDefault="000213EF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36035F">
              <w:rPr>
                <w:rFonts w:ascii="Arial" w:hAnsi="Arial" w:cs="Arial"/>
              </w:rPr>
              <w:sym w:font="Symbol" w:char="F0B7"/>
            </w:r>
            <w:r w:rsidRPr="0036035F">
              <w:rPr>
                <w:rFonts w:ascii="Arial" w:hAnsi="Arial" w:cs="Arial"/>
              </w:rPr>
              <w:t xml:space="preserve"> напряжённость трудового процесса (класс (подкласс) условий труда не установлен).</w:t>
            </w:r>
          </w:p>
          <w:p w:rsidR="0036035F" w:rsidRPr="0036035F" w:rsidRDefault="0036035F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36035F">
              <w:rPr>
                <w:rFonts w:ascii="Arial" w:hAnsi="Arial" w:cs="Arial"/>
              </w:rPr>
              <w:t xml:space="preserve">Дополнительных гарантий и компенсаций, </w:t>
            </w:r>
            <w:proofErr w:type="gramStart"/>
            <w:r w:rsidRPr="0036035F">
              <w:rPr>
                <w:rFonts w:ascii="Arial" w:hAnsi="Arial" w:cs="Arial"/>
              </w:rPr>
              <w:t>занятому</w:t>
            </w:r>
            <w:proofErr w:type="gramEnd"/>
            <w:r w:rsidRPr="0036035F">
              <w:rPr>
                <w:rFonts w:ascii="Arial" w:hAnsi="Arial" w:cs="Arial"/>
              </w:rPr>
              <w:t xml:space="preserve"> работу на данном рабочем, согласно СОУТ не установлено.</w:t>
            </w:r>
          </w:p>
          <w:p w:rsidR="0036035F" w:rsidRPr="0036035F" w:rsidRDefault="0036035F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</w:p>
          <w:p w:rsidR="0036035F" w:rsidRPr="0036035F" w:rsidRDefault="0036035F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36035F">
              <w:rPr>
                <w:rFonts w:ascii="Arial" w:hAnsi="Arial" w:cs="Arial"/>
              </w:rPr>
              <w:t>По результатам производственного контроля, были оценены параметры (например):</w:t>
            </w:r>
          </w:p>
          <w:p w:rsidR="0036035F" w:rsidRPr="0036035F" w:rsidRDefault="0036035F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36035F">
              <w:rPr>
                <w:rFonts w:ascii="Arial" w:hAnsi="Arial" w:cs="Arial"/>
              </w:rPr>
              <w:sym w:font="Symbol" w:char="F0B7"/>
            </w:r>
            <w:r w:rsidRPr="0036035F">
              <w:rPr>
                <w:rFonts w:ascii="Arial" w:hAnsi="Arial" w:cs="Arial"/>
              </w:rPr>
              <w:t xml:space="preserve"> электромагнитное поле от ПЭВМ соответствует /или не соответствует (необходимо выбрать) установленным гигиеническим нормативам; </w:t>
            </w:r>
          </w:p>
          <w:p w:rsidR="0036035F" w:rsidRPr="0036035F" w:rsidRDefault="0036035F" w:rsidP="00DB404B">
            <w:pPr>
              <w:spacing w:beforeLines="40" w:before="96" w:afterLines="40" w:after="96"/>
              <w:jc w:val="both"/>
              <w:rPr>
                <w:rFonts w:ascii="Arial" w:hAnsi="Arial" w:cs="Arial"/>
                <w:b/>
                <w:color w:val="F79646" w:themeColor="accent6"/>
              </w:rPr>
            </w:pPr>
            <w:r w:rsidRPr="0036035F">
              <w:rPr>
                <w:rFonts w:ascii="Arial" w:hAnsi="Arial" w:cs="Arial"/>
              </w:rPr>
              <w:sym w:font="Symbol" w:char="F0B7"/>
            </w:r>
            <w:r w:rsidRPr="0036035F">
              <w:rPr>
                <w:rFonts w:ascii="Arial" w:hAnsi="Arial" w:cs="Arial"/>
              </w:rPr>
              <w:t xml:space="preserve"> </w:t>
            </w:r>
            <w:proofErr w:type="gramStart"/>
            <w:r w:rsidRPr="0036035F">
              <w:rPr>
                <w:rFonts w:ascii="Arial" w:hAnsi="Arial" w:cs="Arial"/>
              </w:rPr>
              <w:t>уф-излучение</w:t>
            </w:r>
            <w:proofErr w:type="gramEnd"/>
            <w:r w:rsidRPr="0036035F">
              <w:rPr>
                <w:rFonts w:ascii="Arial" w:hAnsi="Arial" w:cs="Arial"/>
              </w:rPr>
              <w:t xml:space="preserve"> соответствует /или не соответствует (необходимо выбрать) установленным гигиеническим нормативам.»</w:t>
            </w:r>
          </w:p>
        </w:tc>
      </w:tr>
      <w:tr w:rsidR="00CF35D5" w:rsidRPr="00CF35D5" w:rsidTr="00CF35D5">
        <w:tc>
          <w:tcPr>
            <w:tcW w:w="3085" w:type="dxa"/>
          </w:tcPr>
          <w:p w:rsidR="00CF35D5" w:rsidRPr="00160FB0" w:rsidRDefault="002C51FC" w:rsidP="00DB404B">
            <w:pPr>
              <w:spacing w:beforeLines="40" w:before="96" w:afterLines="40" w:after="96"/>
              <w:rPr>
                <w:rFonts w:ascii="Arial" w:hAnsi="Arial" w:cs="Arial"/>
                <w:b/>
                <w:color w:val="F79646" w:themeColor="accent6"/>
              </w:rPr>
            </w:pPr>
            <w:r>
              <w:rPr>
                <w:rFonts w:ascii="Arial" w:hAnsi="Arial" w:cs="Arial"/>
              </w:rPr>
              <w:lastRenderedPageBreak/>
              <w:t>О</w:t>
            </w:r>
            <w:r w:rsidR="004F448B" w:rsidRPr="00160FB0">
              <w:rPr>
                <w:rFonts w:ascii="Arial" w:hAnsi="Arial" w:cs="Arial"/>
              </w:rPr>
              <w:t xml:space="preserve"> существующих профессиональных рисках и их уровнях</w:t>
            </w:r>
          </w:p>
        </w:tc>
        <w:tc>
          <w:tcPr>
            <w:tcW w:w="6486" w:type="dxa"/>
          </w:tcPr>
          <w:p w:rsidR="004F448B" w:rsidRPr="00160FB0" w:rsidRDefault="004F448B" w:rsidP="00DB404B">
            <w:pPr>
              <w:spacing w:beforeLines="40" w:before="96" w:afterLines="40" w:after="96"/>
              <w:rPr>
                <w:rFonts w:ascii="Arial" w:hAnsi="Arial" w:cs="Arial"/>
              </w:rPr>
            </w:pPr>
            <w:r w:rsidRPr="00160FB0">
              <w:rPr>
                <w:rFonts w:ascii="Arial" w:hAnsi="Arial" w:cs="Arial"/>
                <w:b/>
              </w:rPr>
              <w:t>Вариант</w:t>
            </w:r>
            <w:r w:rsidR="004B4574">
              <w:rPr>
                <w:rFonts w:ascii="Arial" w:hAnsi="Arial" w:cs="Arial"/>
                <w:b/>
              </w:rPr>
              <w:t xml:space="preserve"> 1</w:t>
            </w:r>
            <w:r w:rsidRPr="00160FB0">
              <w:rPr>
                <w:rFonts w:ascii="Arial" w:hAnsi="Arial" w:cs="Arial"/>
                <w:b/>
              </w:rPr>
              <w:t>:</w:t>
            </w:r>
            <w:r w:rsidRPr="00160FB0">
              <w:rPr>
                <w:rFonts w:ascii="Arial" w:hAnsi="Arial" w:cs="Arial"/>
              </w:rPr>
              <w:t xml:space="preserve"> отсылка на локальный нормативный акт. </w:t>
            </w:r>
          </w:p>
          <w:p w:rsidR="00CF35D5" w:rsidRPr="00160FB0" w:rsidRDefault="004F448B" w:rsidP="00DB404B">
            <w:pPr>
              <w:spacing w:beforeLines="40" w:before="96" w:afterLines="40" w:after="96"/>
              <w:rPr>
                <w:rFonts w:ascii="Arial" w:hAnsi="Arial" w:cs="Arial"/>
              </w:rPr>
            </w:pPr>
            <w:r w:rsidRPr="00160FB0">
              <w:rPr>
                <w:rFonts w:ascii="Arial" w:hAnsi="Arial" w:cs="Arial"/>
              </w:rPr>
              <w:t>Работник имеет право знакомиться с информацией о существующих профессиональных рисках в локальном нормативном акте работодателя о системе управления охраной труда.</w:t>
            </w:r>
          </w:p>
          <w:p w:rsidR="009F2395" w:rsidRPr="00160FB0" w:rsidRDefault="009F2395" w:rsidP="00DB404B">
            <w:pPr>
              <w:spacing w:beforeLines="40" w:before="96" w:afterLines="40" w:after="96"/>
              <w:rPr>
                <w:rFonts w:ascii="Arial" w:hAnsi="Arial" w:cs="Arial"/>
              </w:rPr>
            </w:pPr>
            <w:r w:rsidRPr="00160FB0">
              <w:rPr>
                <w:rFonts w:ascii="Arial" w:hAnsi="Arial" w:cs="Arial"/>
                <w:b/>
              </w:rPr>
              <w:t>Вариант</w:t>
            </w:r>
            <w:r w:rsidR="004B4574">
              <w:rPr>
                <w:rFonts w:ascii="Arial" w:hAnsi="Arial" w:cs="Arial"/>
                <w:b/>
              </w:rPr>
              <w:t xml:space="preserve"> 2</w:t>
            </w:r>
            <w:r w:rsidRPr="00160FB0">
              <w:rPr>
                <w:rFonts w:ascii="Arial" w:hAnsi="Arial" w:cs="Arial"/>
                <w:b/>
              </w:rPr>
              <w:t>:</w:t>
            </w:r>
            <w:r w:rsidRPr="00160FB0">
              <w:rPr>
                <w:rFonts w:ascii="Arial" w:hAnsi="Arial" w:cs="Arial"/>
              </w:rPr>
              <w:t xml:space="preserve"> указание в трудовом договоре полностью.</w:t>
            </w:r>
          </w:p>
          <w:p w:rsidR="009F2395" w:rsidRPr="00160FB0" w:rsidRDefault="009F2395" w:rsidP="00DB404B">
            <w:pPr>
              <w:spacing w:beforeLines="40" w:before="96" w:afterLines="40" w:after="96"/>
              <w:rPr>
                <w:rFonts w:ascii="Arial" w:hAnsi="Arial" w:cs="Arial"/>
              </w:rPr>
            </w:pPr>
            <w:r w:rsidRPr="00160FB0">
              <w:rPr>
                <w:rFonts w:ascii="Arial" w:hAnsi="Arial" w:cs="Arial"/>
              </w:rPr>
              <w:t>На рабочем месте работника существуют следующие профессиональные риски:</w:t>
            </w:r>
          </w:p>
          <w:p w:rsidR="009F2395" w:rsidRPr="00160FB0" w:rsidRDefault="009F2395" w:rsidP="00DB404B">
            <w:pPr>
              <w:spacing w:beforeLines="40" w:before="96" w:afterLines="40" w:after="96"/>
              <w:rPr>
                <w:rFonts w:ascii="Arial" w:hAnsi="Arial" w:cs="Arial"/>
              </w:rPr>
            </w:pPr>
          </w:p>
          <w:tbl>
            <w:tblPr>
              <w:tblStyle w:val="af"/>
              <w:tblW w:w="0" w:type="auto"/>
              <w:tblLook w:val="04A0" w:firstRow="1" w:lastRow="0" w:firstColumn="1" w:lastColumn="0" w:noHBand="0" w:noVBand="1"/>
            </w:tblPr>
            <w:tblGrid>
              <w:gridCol w:w="3714"/>
              <w:gridCol w:w="2541"/>
            </w:tblGrid>
            <w:tr w:rsidR="009F2395" w:rsidRPr="00160FB0" w:rsidTr="009F2395">
              <w:tc>
                <w:tcPr>
                  <w:tcW w:w="3714" w:type="dxa"/>
                </w:tcPr>
                <w:p w:rsidR="009F2395" w:rsidRPr="00160FB0" w:rsidRDefault="009F2395" w:rsidP="00DB404B">
                  <w:pPr>
                    <w:spacing w:beforeLines="40" w:before="96" w:afterLines="40" w:after="96"/>
                    <w:rPr>
                      <w:rFonts w:ascii="Arial" w:hAnsi="Arial" w:cs="Arial"/>
                      <w:b/>
                    </w:rPr>
                  </w:pPr>
                  <w:r w:rsidRPr="00160FB0">
                    <w:rPr>
                      <w:rFonts w:ascii="Arial" w:hAnsi="Arial" w:cs="Arial"/>
                      <w:b/>
                    </w:rPr>
                    <w:t>Вид опасности</w:t>
                  </w:r>
                </w:p>
              </w:tc>
              <w:tc>
                <w:tcPr>
                  <w:tcW w:w="2541" w:type="dxa"/>
                </w:tcPr>
                <w:p w:rsidR="009F2395" w:rsidRPr="00160FB0" w:rsidRDefault="009F2395" w:rsidP="00DB404B">
                  <w:pPr>
                    <w:spacing w:beforeLines="40" w:before="96" w:afterLines="40" w:after="96"/>
                    <w:rPr>
                      <w:rFonts w:ascii="Arial" w:hAnsi="Arial" w:cs="Arial"/>
                      <w:b/>
                    </w:rPr>
                  </w:pPr>
                  <w:r w:rsidRPr="00160FB0">
                    <w:rPr>
                      <w:rFonts w:ascii="Arial" w:hAnsi="Arial" w:cs="Arial"/>
                      <w:b/>
                    </w:rPr>
                    <w:t>Уровень профессионального риска</w:t>
                  </w:r>
                </w:p>
              </w:tc>
            </w:tr>
            <w:tr w:rsidR="009F2395" w:rsidRPr="00160FB0" w:rsidTr="009F2395">
              <w:tc>
                <w:tcPr>
                  <w:tcW w:w="3714" w:type="dxa"/>
                </w:tcPr>
                <w:p w:rsidR="009F2395" w:rsidRPr="00160FB0" w:rsidRDefault="009F2395" w:rsidP="00DB404B">
                  <w:pPr>
                    <w:spacing w:beforeLines="40" w:before="96" w:afterLines="40" w:after="96"/>
                    <w:rPr>
                      <w:rFonts w:ascii="Arial" w:hAnsi="Arial" w:cs="Arial"/>
                    </w:rPr>
                  </w:pPr>
                  <w:r w:rsidRPr="00160FB0">
                    <w:rPr>
                      <w:rFonts w:ascii="Arial" w:hAnsi="Arial" w:cs="Arial"/>
                    </w:rPr>
                    <w:t>Опасность падения</w:t>
                  </w:r>
                </w:p>
              </w:tc>
              <w:tc>
                <w:tcPr>
                  <w:tcW w:w="2541" w:type="dxa"/>
                </w:tcPr>
                <w:p w:rsidR="009F2395" w:rsidRPr="00160FB0" w:rsidRDefault="009F2395" w:rsidP="00DB404B">
                  <w:pPr>
                    <w:spacing w:beforeLines="40" w:before="96" w:afterLines="40" w:after="96"/>
                    <w:rPr>
                      <w:rFonts w:ascii="Arial" w:hAnsi="Arial" w:cs="Arial"/>
                    </w:rPr>
                  </w:pPr>
                  <w:r w:rsidRPr="00160FB0">
                    <w:rPr>
                      <w:rFonts w:ascii="Arial" w:hAnsi="Arial" w:cs="Arial"/>
                    </w:rPr>
                    <w:t>низкий</w:t>
                  </w:r>
                </w:p>
              </w:tc>
            </w:tr>
            <w:tr w:rsidR="009F2395" w:rsidRPr="00160FB0" w:rsidTr="009F2395">
              <w:tc>
                <w:tcPr>
                  <w:tcW w:w="3714" w:type="dxa"/>
                </w:tcPr>
                <w:p w:rsidR="009F2395" w:rsidRPr="00160FB0" w:rsidRDefault="009F2395" w:rsidP="00DB404B">
                  <w:pPr>
                    <w:spacing w:beforeLines="40" w:before="96" w:afterLines="40" w:after="96"/>
                    <w:rPr>
                      <w:rFonts w:ascii="Arial" w:hAnsi="Arial" w:cs="Arial"/>
                    </w:rPr>
                  </w:pPr>
                  <w:r w:rsidRPr="00160FB0">
                    <w:rPr>
                      <w:rFonts w:ascii="Arial" w:hAnsi="Arial" w:cs="Arial"/>
                    </w:rPr>
                    <w:t>Опасность воздействия электрического тока</w:t>
                  </w:r>
                </w:p>
              </w:tc>
              <w:tc>
                <w:tcPr>
                  <w:tcW w:w="2541" w:type="dxa"/>
                </w:tcPr>
                <w:p w:rsidR="009F2395" w:rsidRPr="00160FB0" w:rsidRDefault="009F2395" w:rsidP="00DB404B">
                  <w:pPr>
                    <w:spacing w:beforeLines="40" w:before="96" w:afterLines="40" w:after="96"/>
                    <w:rPr>
                      <w:rFonts w:ascii="Arial" w:hAnsi="Arial" w:cs="Arial"/>
                    </w:rPr>
                  </w:pPr>
                  <w:r w:rsidRPr="00160FB0">
                    <w:rPr>
                      <w:rFonts w:ascii="Arial" w:hAnsi="Arial" w:cs="Arial"/>
                    </w:rPr>
                    <w:t>средний</w:t>
                  </w:r>
                </w:p>
              </w:tc>
            </w:tr>
            <w:tr w:rsidR="009F2395" w:rsidRPr="00160FB0" w:rsidTr="009F2395">
              <w:tc>
                <w:tcPr>
                  <w:tcW w:w="3714" w:type="dxa"/>
                </w:tcPr>
                <w:p w:rsidR="009F2395" w:rsidRPr="00160FB0" w:rsidRDefault="009F2395" w:rsidP="00DB404B">
                  <w:pPr>
                    <w:spacing w:beforeLines="40" w:before="96" w:afterLines="40" w:after="96"/>
                    <w:rPr>
                      <w:rFonts w:ascii="Arial" w:hAnsi="Arial" w:cs="Arial"/>
                    </w:rPr>
                  </w:pPr>
                  <w:r w:rsidRPr="00160FB0">
                    <w:rPr>
                      <w:rFonts w:ascii="Arial" w:hAnsi="Arial" w:cs="Arial"/>
                    </w:rPr>
                    <w:t>Опасность, связанная с воздействием электростатического поля</w:t>
                  </w:r>
                </w:p>
              </w:tc>
              <w:tc>
                <w:tcPr>
                  <w:tcW w:w="2541" w:type="dxa"/>
                </w:tcPr>
                <w:p w:rsidR="009F2395" w:rsidRPr="00160FB0" w:rsidRDefault="009F2395" w:rsidP="00DB404B">
                  <w:pPr>
                    <w:spacing w:beforeLines="40" w:before="96" w:afterLines="40" w:after="96"/>
                    <w:rPr>
                      <w:rFonts w:ascii="Arial" w:hAnsi="Arial" w:cs="Arial"/>
                    </w:rPr>
                  </w:pPr>
                  <w:r w:rsidRPr="00160FB0">
                    <w:rPr>
                      <w:rFonts w:ascii="Arial" w:hAnsi="Arial" w:cs="Arial"/>
                    </w:rPr>
                    <w:t>высокий</w:t>
                  </w:r>
                </w:p>
              </w:tc>
            </w:tr>
          </w:tbl>
          <w:p w:rsidR="009F2395" w:rsidRPr="00160FB0" w:rsidRDefault="009F2395" w:rsidP="00DB404B">
            <w:pPr>
              <w:spacing w:beforeLines="40" w:before="96" w:afterLines="40" w:after="96"/>
              <w:rPr>
                <w:rFonts w:ascii="Arial" w:hAnsi="Arial" w:cs="Arial"/>
              </w:rPr>
            </w:pPr>
          </w:p>
          <w:p w:rsidR="009F2395" w:rsidRPr="00160FB0" w:rsidRDefault="00092540" w:rsidP="00DB404B">
            <w:pPr>
              <w:spacing w:beforeLines="40" w:before="96" w:afterLines="40" w:after="96"/>
              <w:rPr>
                <w:rFonts w:ascii="Arial" w:hAnsi="Arial" w:cs="Arial"/>
                <w:b/>
                <w:color w:val="F79646" w:themeColor="accent6"/>
              </w:rPr>
            </w:pPr>
            <w:r w:rsidRPr="00160FB0">
              <w:rPr>
                <w:rFonts w:ascii="Arial" w:hAnsi="Arial" w:cs="Arial"/>
              </w:rPr>
              <w:t>Методика идентификации опасностей и оценки риска урегулирована в локальном нормативном акте работодателя.</w:t>
            </w:r>
          </w:p>
        </w:tc>
      </w:tr>
      <w:tr w:rsidR="00CF35D5" w:rsidRPr="00CF35D5" w:rsidTr="00CF35D5">
        <w:tc>
          <w:tcPr>
            <w:tcW w:w="3085" w:type="dxa"/>
          </w:tcPr>
          <w:p w:rsidR="00CF35D5" w:rsidRPr="00160FB0" w:rsidRDefault="002C51FC" w:rsidP="00DB404B">
            <w:pPr>
              <w:spacing w:beforeLines="40" w:before="96" w:afterLines="40" w:after="96"/>
              <w:rPr>
                <w:rFonts w:ascii="Arial" w:hAnsi="Arial" w:cs="Arial"/>
                <w:b/>
                <w:color w:val="F79646" w:themeColor="accent6"/>
              </w:rPr>
            </w:pPr>
            <w:r>
              <w:rPr>
                <w:rFonts w:ascii="Arial" w:hAnsi="Arial" w:cs="Arial"/>
              </w:rPr>
              <w:t>О</w:t>
            </w:r>
            <w:r w:rsidR="00160FB0" w:rsidRPr="00160FB0">
              <w:rPr>
                <w:rFonts w:ascii="Arial" w:hAnsi="Arial" w:cs="Arial"/>
              </w:rPr>
              <w:t xml:space="preserve"> мерах по защите от </w:t>
            </w:r>
            <w:r w:rsidR="00160FB0" w:rsidRPr="00160FB0">
              <w:rPr>
                <w:rFonts w:ascii="Arial" w:hAnsi="Arial" w:cs="Arial"/>
              </w:rPr>
              <w:lastRenderedPageBreak/>
              <w:t>воздействия вредных и (или) опасных производственных факторов, имеющихся на рабочем месте</w:t>
            </w:r>
          </w:p>
        </w:tc>
        <w:tc>
          <w:tcPr>
            <w:tcW w:w="6486" w:type="dxa"/>
          </w:tcPr>
          <w:p w:rsidR="00160FB0" w:rsidRPr="00933FC2" w:rsidRDefault="00160FB0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4B4574">
              <w:rPr>
                <w:rFonts w:ascii="Arial" w:hAnsi="Arial" w:cs="Arial"/>
                <w:b/>
              </w:rPr>
              <w:lastRenderedPageBreak/>
              <w:t>Вариант 1:</w:t>
            </w:r>
            <w:r w:rsidRPr="00933FC2">
              <w:rPr>
                <w:rFonts w:ascii="Arial" w:hAnsi="Arial" w:cs="Arial"/>
              </w:rPr>
              <w:t xml:space="preserve"> отсылка к локальному нормативному акту. </w:t>
            </w:r>
          </w:p>
          <w:p w:rsidR="00CF35D5" w:rsidRPr="00933FC2" w:rsidRDefault="00160FB0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933FC2">
              <w:rPr>
                <w:rFonts w:ascii="Arial" w:hAnsi="Arial" w:cs="Arial"/>
              </w:rPr>
              <w:lastRenderedPageBreak/>
              <w:t>Работник имеет право ознакомиться с мерами по защите от воздействия вредных и (или) опасных производственных факторов, имеющихся на рабочем месте, закрепленными в локальном нормативном акте работодателя.</w:t>
            </w:r>
          </w:p>
          <w:p w:rsidR="00933FC2" w:rsidRPr="00933FC2" w:rsidRDefault="00933FC2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4B4574">
              <w:rPr>
                <w:rFonts w:ascii="Arial" w:hAnsi="Arial" w:cs="Arial"/>
                <w:b/>
              </w:rPr>
              <w:t>Вариант 2:</w:t>
            </w:r>
            <w:r w:rsidRPr="00933FC2">
              <w:rPr>
                <w:rFonts w:ascii="Arial" w:hAnsi="Arial" w:cs="Arial"/>
              </w:rPr>
              <w:t xml:space="preserve"> указание в трудовом договоре.</w:t>
            </w:r>
          </w:p>
          <w:p w:rsidR="00933FC2" w:rsidRPr="00933FC2" w:rsidRDefault="00933FC2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933FC2">
              <w:rPr>
                <w:rFonts w:ascii="Arial" w:hAnsi="Arial" w:cs="Arial"/>
              </w:rPr>
              <w:t>Для защиты от воздействия вредных и (или) опасных производственных факторов, имеющихся на рабочем месте, работодатель осуществляет следующие меры:</w:t>
            </w:r>
          </w:p>
          <w:p w:rsidR="00933FC2" w:rsidRPr="00933FC2" w:rsidRDefault="00933FC2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933FC2">
              <w:rPr>
                <w:rFonts w:ascii="Arial" w:hAnsi="Arial" w:cs="Arial"/>
              </w:rPr>
              <w:t>Например, (для разных рабочих мест):</w:t>
            </w:r>
          </w:p>
          <w:p w:rsidR="00933FC2" w:rsidRPr="00933FC2" w:rsidRDefault="00933FC2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933FC2">
              <w:rPr>
                <w:rFonts w:ascii="Arial" w:hAnsi="Arial" w:cs="Arial"/>
              </w:rPr>
              <w:t xml:space="preserve">1) Охлаждение помещений с помощью систем кондиционирования воздуха в случае превышения допустимого значения температуры воздуха на рабочем месте работника. / Обогревание помещений с помощью дополнительных отопительных систем в случае снижения допустимого значения температуры воздуха на рабочем месте работника. </w:t>
            </w:r>
          </w:p>
          <w:p w:rsidR="00933FC2" w:rsidRPr="00933FC2" w:rsidRDefault="00933FC2" w:rsidP="00DB404B">
            <w:pPr>
              <w:spacing w:beforeLines="40" w:before="96" w:afterLines="40" w:after="96"/>
              <w:jc w:val="both"/>
              <w:rPr>
                <w:rFonts w:ascii="Arial" w:hAnsi="Arial" w:cs="Arial"/>
                <w:b/>
                <w:color w:val="F79646" w:themeColor="accent6"/>
              </w:rPr>
            </w:pPr>
            <w:r w:rsidRPr="00933FC2">
              <w:rPr>
                <w:rFonts w:ascii="Arial" w:hAnsi="Arial" w:cs="Arial"/>
              </w:rPr>
              <w:t>2) Рабочее место работника, использующего персональный компьютер, составляет не менее 4,5 м</w:t>
            </w:r>
            <w:proofErr w:type="gramStart"/>
            <w:r w:rsidRPr="00933FC2">
              <w:rPr>
                <w:rFonts w:ascii="Arial" w:hAnsi="Arial" w:cs="Arial"/>
              </w:rPr>
              <w:t>2</w:t>
            </w:r>
            <w:proofErr w:type="gramEnd"/>
            <w:r w:rsidRPr="00933FC2">
              <w:rPr>
                <w:rFonts w:ascii="Arial" w:hAnsi="Arial" w:cs="Arial"/>
              </w:rPr>
              <w:t>, располагается в помещении с оконными проемами, которые позволяют регулировать параметры световой среды в помещении в течение дня. Каждые два часа работник имеет право сделать физические упражнения, зарядку для глаз, для снижения вредных производственных факторов от персонального компьютера. Работник осуществляет смену видов деятельности в течение рабочего дня: работа с персональным компьютером чередуется с работой с бумажными документами, проведением переговоров, встреч.</w:t>
            </w:r>
          </w:p>
        </w:tc>
      </w:tr>
      <w:tr w:rsidR="00CF35D5" w:rsidRPr="00CF35D5" w:rsidTr="00CF35D5">
        <w:tc>
          <w:tcPr>
            <w:tcW w:w="3085" w:type="dxa"/>
          </w:tcPr>
          <w:p w:rsidR="00CF35D5" w:rsidRPr="007467A6" w:rsidRDefault="002C51FC" w:rsidP="00DB404B">
            <w:pPr>
              <w:spacing w:beforeLines="40" w:before="96" w:afterLines="40" w:after="96"/>
              <w:rPr>
                <w:rFonts w:ascii="Arial" w:hAnsi="Arial" w:cs="Arial"/>
                <w:b/>
                <w:color w:val="F79646" w:themeColor="accent6"/>
              </w:rPr>
            </w:pPr>
            <w:r>
              <w:rPr>
                <w:rFonts w:ascii="Arial" w:hAnsi="Arial" w:cs="Arial"/>
              </w:rPr>
              <w:lastRenderedPageBreak/>
              <w:t>О</w:t>
            </w:r>
            <w:r w:rsidR="007467A6" w:rsidRPr="007467A6">
              <w:rPr>
                <w:rFonts w:ascii="Arial" w:hAnsi="Arial" w:cs="Arial"/>
              </w:rPr>
              <w:t xml:space="preserve"> предоставляемых ему гарантиях</w:t>
            </w:r>
          </w:p>
        </w:tc>
        <w:tc>
          <w:tcPr>
            <w:tcW w:w="6486" w:type="dxa"/>
          </w:tcPr>
          <w:p w:rsidR="00CF35D5" w:rsidRPr="007467A6" w:rsidRDefault="007467A6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7467A6">
              <w:rPr>
                <w:rFonts w:ascii="Arial" w:hAnsi="Arial" w:cs="Arial"/>
              </w:rPr>
              <w:t>Работнику предоставляются следующие гарантии (при их наличии):</w:t>
            </w:r>
          </w:p>
          <w:p w:rsidR="007467A6" w:rsidRPr="007467A6" w:rsidRDefault="007467A6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7467A6">
              <w:rPr>
                <w:rFonts w:ascii="Arial" w:hAnsi="Arial" w:cs="Arial"/>
              </w:rPr>
              <w:sym w:font="Symbol" w:char="F0B7"/>
            </w:r>
            <w:r w:rsidRPr="007467A6">
              <w:rPr>
                <w:rFonts w:ascii="Arial" w:hAnsi="Arial" w:cs="Arial"/>
              </w:rPr>
              <w:t xml:space="preserve"> сокращенная продолжительность рабочего времени – не более 36 часов; </w:t>
            </w:r>
          </w:p>
          <w:p w:rsidR="007467A6" w:rsidRPr="007467A6" w:rsidRDefault="007467A6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7467A6">
              <w:rPr>
                <w:rFonts w:ascii="Arial" w:hAnsi="Arial" w:cs="Arial"/>
              </w:rPr>
              <w:sym w:font="Symbol" w:char="F0B7"/>
            </w:r>
            <w:r w:rsidRPr="007467A6">
              <w:rPr>
                <w:rFonts w:ascii="Arial" w:hAnsi="Arial" w:cs="Arial"/>
              </w:rPr>
              <w:t xml:space="preserve"> предоставление ежегодных дополнительных оплачиваемых отпусков на работах с </w:t>
            </w:r>
            <w:proofErr w:type="gramStart"/>
            <w:r w:rsidRPr="007467A6">
              <w:rPr>
                <w:rFonts w:ascii="Arial" w:hAnsi="Arial" w:cs="Arial"/>
              </w:rPr>
              <w:t>вредными</w:t>
            </w:r>
            <w:proofErr w:type="gramEnd"/>
            <w:r w:rsidRPr="007467A6">
              <w:rPr>
                <w:rFonts w:ascii="Arial" w:hAnsi="Arial" w:cs="Arial"/>
              </w:rPr>
              <w:t xml:space="preserve"> условиям труда –7 календарных дней. </w:t>
            </w:r>
          </w:p>
          <w:p w:rsidR="007467A6" w:rsidRPr="007467A6" w:rsidRDefault="007467A6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7467A6">
              <w:rPr>
                <w:rFonts w:ascii="Arial" w:hAnsi="Arial" w:cs="Arial"/>
              </w:rPr>
              <w:sym w:font="Symbol" w:char="F0B7"/>
            </w:r>
            <w:r w:rsidRPr="007467A6">
              <w:rPr>
                <w:rFonts w:ascii="Arial" w:hAnsi="Arial" w:cs="Arial"/>
              </w:rPr>
              <w:t xml:space="preserve"> обязательное прохождение за счет средств работодателя предварительных, периодических и (по медицинским показаниям) внеочередных медицинских осмотров;</w:t>
            </w:r>
          </w:p>
          <w:p w:rsidR="007467A6" w:rsidRPr="007467A6" w:rsidRDefault="007467A6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7467A6">
              <w:rPr>
                <w:rFonts w:ascii="Arial" w:hAnsi="Arial" w:cs="Arial"/>
              </w:rPr>
              <w:sym w:font="Symbol" w:char="F0B7"/>
            </w:r>
            <w:r w:rsidRPr="007467A6">
              <w:rPr>
                <w:rFonts w:ascii="Arial" w:hAnsi="Arial" w:cs="Arial"/>
              </w:rPr>
              <w:t xml:space="preserve"> бесплатная выдача всем работникам с вредными (независимо от подкласса вредности) или опасными условиями труда спецодежды, </w:t>
            </w:r>
            <w:proofErr w:type="spellStart"/>
            <w:r w:rsidRPr="007467A6">
              <w:rPr>
                <w:rFonts w:ascii="Arial" w:hAnsi="Arial" w:cs="Arial"/>
              </w:rPr>
              <w:t>спецобуви</w:t>
            </w:r>
            <w:proofErr w:type="spellEnd"/>
            <w:r w:rsidRPr="007467A6">
              <w:rPr>
                <w:rFonts w:ascii="Arial" w:hAnsi="Arial" w:cs="Arial"/>
              </w:rPr>
              <w:t xml:space="preserve"> и других средств индивидуальной защиты, а также смывающих и (или) обезвреживающих сре</w:t>
            </w:r>
            <w:proofErr w:type="gramStart"/>
            <w:r w:rsidRPr="007467A6">
              <w:rPr>
                <w:rFonts w:ascii="Arial" w:hAnsi="Arial" w:cs="Arial"/>
              </w:rPr>
              <w:t>дств в с</w:t>
            </w:r>
            <w:proofErr w:type="gramEnd"/>
            <w:r w:rsidRPr="007467A6">
              <w:rPr>
                <w:rFonts w:ascii="Arial" w:hAnsi="Arial" w:cs="Arial"/>
              </w:rPr>
              <w:t>оответствии с установленными нормами;</w:t>
            </w:r>
          </w:p>
          <w:p w:rsidR="007467A6" w:rsidRPr="007467A6" w:rsidRDefault="007467A6" w:rsidP="00DB404B">
            <w:pPr>
              <w:spacing w:beforeLines="40" w:before="96" w:afterLines="40" w:after="96"/>
              <w:jc w:val="both"/>
              <w:rPr>
                <w:rFonts w:ascii="Arial" w:hAnsi="Arial" w:cs="Arial"/>
                <w:b/>
                <w:color w:val="F79646" w:themeColor="accent6"/>
              </w:rPr>
            </w:pPr>
            <w:r w:rsidRPr="007467A6">
              <w:rPr>
                <w:rFonts w:ascii="Arial" w:hAnsi="Arial" w:cs="Arial"/>
              </w:rPr>
              <w:t xml:space="preserve"> </w:t>
            </w:r>
            <w:r w:rsidRPr="007467A6">
              <w:rPr>
                <w:rFonts w:ascii="Arial" w:hAnsi="Arial" w:cs="Arial"/>
              </w:rPr>
              <w:sym w:font="Symbol" w:char="F0B7"/>
            </w:r>
            <w:r w:rsidRPr="007467A6">
              <w:rPr>
                <w:rFonts w:ascii="Arial" w:hAnsi="Arial" w:cs="Arial"/>
              </w:rPr>
              <w:t xml:space="preserve"> бесплатная выдача по установленным нормам: молока или равноценных пищевых продуктов. По письменному заявлению работника может заменяться денежной компенсацией.</w:t>
            </w:r>
          </w:p>
        </w:tc>
      </w:tr>
      <w:tr w:rsidR="007467A6" w:rsidRPr="00CF35D5" w:rsidTr="00CF35D5">
        <w:tc>
          <w:tcPr>
            <w:tcW w:w="3085" w:type="dxa"/>
          </w:tcPr>
          <w:p w:rsidR="007467A6" w:rsidRPr="00274ABD" w:rsidRDefault="002C51FC" w:rsidP="00DB404B">
            <w:pPr>
              <w:spacing w:beforeLines="40" w:before="96" w:afterLines="40" w:after="9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</w:t>
            </w:r>
            <w:r w:rsidR="00274ABD" w:rsidRPr="00274ABD">
              <w:rPr>
                <w:rFonts w:ascii="Arial" w:hAnsi="Arial" w:cs="Arial"/>
              </w:rPr>
              <w:t xml:space="preserve"> полагающихся ему компенсациях</w:t>
            </w:r>
          </w:p>
        </w:tc>
        <w:tc>
          <w:tcPr>
            <w:tcW w:w="6486" w:type="dxa"/>
          </w:tcPr>
          <w:p w:rsidR="007467A6" w:rsidRPr="00274ABD" w:rsidRDefault="00274ABD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274ABD">
              <w:rPr>
                <w:rFonts w:ascii="Arial" w:hAnsi="Arial" w:cs="Arial"/>
              </w:rPr>
              <w:t>Работнику полагаются следующие компенсации (при наличии):</w:t>
            </w:r>
          </w:p>
          <w:p w:rsidR="00274ABD" w:rsidRPr="00274ABD" w:rsidRDefault="00274ABD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274ABD">
              <w:rPr>
                <w:rFonts w:ascii="Arial" w:hAnsi="Arial" w:cs="Arial"/>
              </w:rPr>
              <w:sym w:font="Symbol" w:char="F0B7"/>
            </w:r>
            <w:r w:rsidRPr="00274ABD">
              <w:rPr>
                <w:rFonts w:ascii="Arial" w:hAnsi="Arial" w:cs="Arial"/>
              </w:rPr>
              <w:t xml:space="preserve"> надбавка за работу с вредными (независимо от подкласса вредности) или опасными условиями труда минимум на 4% тарифной ставки (оклада), установленной для различных видов работ с нормальными условиями труда; </w:t>
            </w:r>
          </w:p>
          <w:p w:rsidR="00274ABD" w:rsidRPr="00274ABD" w:rsidRDefault="00274ABD" w:rsidP="00DB404B">
            <w:pPr>
              <w:spacing w:beforeLines="40" w:before="96" w:afterLines="40" w:after="96"/>
              <w:jc w:val="both"/>
              <w:rPr>
                <w:rFonts w:ascii="Arial" w:hAnsi="Arial" w:cs="Arial"/>
                <w:b/>
                <w:color w:val="F79646" w:themeColor="accent6"/>
              </w:rPr>
            </w:pPr>
            <w:r w:rsidRPr="00274ABD">
              <w:rPr>
                <w:rFonts w:ascii="Arial" w:hAnsi="Arial" w:cs="Arial"/>
              </w:rPr>
              <w:sym w:font="Symbol" w:char="F0B7"/>
            </w:r>
            <w:r w:rsidRPr="00274ABD">
              <w:rPr>
                <w:rFonts w:ascii="Arial" w:hAnsi="Arial" w:cs="Arial"/>
              </w:rPr>
              <w:t xml:space="preserve"> за выдачу молока или равноценных продуктов, в случае </w:t>
            </w:r>
            <w:r w:rsidRPr="00274ABD">
              <w:rPr>
                <w:rFonts w:ascii="Arial" w:hAnsi="Arial" w:cs="Arial"/>
              </w:rPr>
              <w:lastRenderedPageBreak/>
              <w:t>выбора работником на основании заявления компенсации вместо непосредственной выдачи молока или равноценных молочных продуктов.</w:t>
            </w:r>
          </w:p>
        </w:tc>
      </w:tr>
      <w:tr w:rsidR="00274ABD" w:rsidRPr="00CF35D5" w:rsidTr="00CF35D5">
        <w:tc>
          <w:tcPr>
            <w:tcW w:w="3085" w:type="dxa"/>
          </w:tcPr>
          <w:p w:rsidR="00274ABD" w:rsidRPr="00AA437F" w:rsidRDefault="002C51FC" w:rsidP="00DB404B">
            <w:pPr>
              <w:spacing w:beforeLines="40" w:before="96" w:afterLines="40" w:after="9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О</w:t>
            </w:r>
            <w:r w:rsidR="00697FBB" w:rsidRPr="00AA437F">
              <w:rPr>
                <w:rFonts w:ascii="Arial" w:hAnsi="Arial" w:cs="Arial"/>
              </w:rPr>
              <w:t xml:space="preserve"> средствах индивидуальной защиты</w:t>
            </w:r>
          </w:p>
        </w:tc>
        <w:tc>
          <w:tcPr>
            <w:tcW w:w="6486" w:type="dxa"/>
          </w:tcPr>
          <w:p w:rsidR="00274ABD" w:rsidRPr="00AA437F" w:rsidRDefault="00697FBB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4B4574">
              <w:rPr>
                <w:rFonts w:ascii="Arial" w:hAnsi="Arial" w:cs="Arial"/>
                <w:b/>
              </w:rPr>
              <w:t>Вариант</w:t>
            </w:r>
            <w:r w:rsidR="004B4574" w:rsidRPr="004B4574">
              <w:rPr>
                <w:rFonts w:ascii="Arial" w:hAnsi="Arial" w:cs="Arial"/>
                <w:b/>
              </w:rPr>
              <w:t xml:space="preserve"> 1</w:t>
            </w:r>
            <w:r w:rsidRPr="004B4574">
              <w:rPr>
                <w:rFonts w:ascii="Arial" w:hAnsi="Arial" w:cs="Arial"/>
                <w:b/>
              </w:rPr>
              <w:t>:</w:t>
            </w:r>
            <w:r w:rsidRPr="00AA437F">
              <w:rPr>
                <w:rFonts w:ascii="Arial" w:hAnsi="Arial" w:cs="Arial"/>
              </w:rPr>
              <w:t xml:space="preserve"> указание через отсылку к локальному нормативному акту</w:t>
            </w:r>
          </w:p>
          <w:p w:rsidR="00697FBB" w:rsidRPr="00AA437F" w:rsidRDefault="00697FBB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AA437F">
              <w:rPr>
                <w:rFonts w:ascii="Arial" w:hAnsi="Arial" w:cs="Arial"/>
              </w:rPr>
              <w:t>Работник имеет право на получение сертифицированной специальной одежды, специальной обуви и других средств индивидуальной защиты в соответствии с типовыми нормами, которые устанавливаются в порядке, определяемом законодательством РФ. Конкретные виды средств индивидуальной защиты, полагающиеся работнику, закреплены в локальном нормативном акте работодателя, с которым работник знакомиться до подписания трудового договора.</w:t>
            </w:r>
          </w:p>
          <w:p w:rsidR="00697FBB" w:rsidRPr="00AA437F" w:rsidRDefault="00697FBB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4B4574">
              <w:rPr>
                <w:rFonts w:ascii="Arial" w:hAnsi="Arial" w:cs="Arial"/>
                <w:b/>
              </w:rPr>
              <w:t>Вариант</w:t>
            </w:r>
            <w:r w:rsidR="004B4574" w:rsidRPr="004B4574">
              <w:rPr>
                <w:rFonts w:ascii="Arial" w:hAnsi="Arial" w:cs="Arial"/>
                <w:b/>
              </w:rPr>
              <w:t xml:space="preserve"> 2</w:t>
            </w:r>
            <w:r w:rsidRPr="004B4574">
              <w:rPr>
                <w:rFonts w:ascii="Arial" w:hAnsi="Arial" w:cs="Arial"/>
                <w:b/>
              </w:rPr>
              <w:t>:</w:t>
            </w:r>
            <w:r w:rsidRPr="00AA437F">
              <w:rPr>
                <w:rFonts w:ascii="Arial" w:hAnsi="Arial" w:cs="Arial"/>
              </w:rPr>
              <w:t xml:space="preserve"> конкретизация в трудовом договоре.</w:t>
            </w:r>
          </w:p>
          <w:p w:rsidR="00697FBB" w:rsidRPr="00AA437F" w:rsidRDefault="00697FBB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AA437F">
              <w:rPr>
                <w:rFonts w:ascii="Arial" w:hAnsi="Arial" w:cs="Arial"/>
              </w:rPr>
              <w:t>В соответствии с нормами выдачи средств индивидуальной защиты слесарю-ремонтнику должны выдаются:</w:t>
            </w:r>
          </w:p>
          <w:p w:rsidR="00697FBB" w:rsidRPr="00AA437F" w:rsidRDefault="00697FBB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AA437F">
              <w:rPr>
                <w:rFonts w:ascii="Arial" w:hAnsi="Arial" w:cs="Arial"/>
              </w:rPr>
              <w:sym w:font="Symbol" w:char="F0B7"/>
            </w:r>
            <w:r w:rsidRPr="00AA437F">
              <w:rPr>
                <w:rFonts w:ascii="Arial" w:hAnsi="Arial" w:cs="Arial"/>
              </w:rPr>
              <w:t xml:space="preserve"> костю</w:t>
            </w:r>
            <w:proofErr w:type="gramStart"/>
            <w:r w:rsidRPr="00AA437F">
              <w:rPr>
                <w:rFonts w:ascii="Arial" w:hAnsi="Arial" w:cs="Arial"/>
              </w:rPr>
              <w:t>м(</w:t>
            </w:r>
            <w:proofErr w:type="gramEnd"/>
            <w:r w:rsidRPr="00AA437F">
              <w:rPr>
                <w:rFonts w:ascii="Arial" w:hAnsi="Arial" w:cs="Arial"/>
              </w:rPr>
              <w:t xml:space="preserve">куртка, брюки) х/б или комбинезон х/б, </w:t>
            </w:r>
          </w:p>
          <w:p w:rsidR="00697FBB" w:rsidRPr="00AA437F" w:rsidRDefault="00697FBB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AA437F">
              <w:rPr>
                <w:rFonts w:ascii="Arial" w:hAnsi="Arial" w:cs="Arial"/>
              </w:rPr>
              <w:sym w:font="Symbol" w:char="F0B7"/>
            </w:r>
            <w:r w:rsidRPr="00AA437F">
              <w:rPr>
                <w:rFonts w:ascii="Arial" w:hAnsi="Arial" w:cs="Arial"/>
              </w:rPr>
              <w:t xml:space="preserve"> берет, </w:t>
            </w:r>
          </w:p>
          <w:p w:rsidR="00697FBB" w:rsidRPr="00AA437F" w:rsidRDefault="00697FBB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AA437F">
              <w:rPr>
                <w:rFonts w:ascii="Arial" w:hAnsi="Arial" w:cs="Arial"/>
              </w:rPr>
              <w:t xml:space="preserve"> рукавицы комбинированные, </w:t>
            </w:r>
          </w:p>
          <w:p w:rsidR="00697FBB" w:rsidRPr="00AA437F" w:rsidRDefault="00697FBB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AA437F">
              <w:rPr>
                <w:rFonts w:ascii="Arial" w:hAnsi="Arial" w:cs="Arial"/>
              </w:rPr>
              <w:sym w:font="Symbol" w:char="F0B7"/>
            </w:r>
            <w:r w:rsidRPr="00AA437F">
              <w:rPr>
                <w:rFonts w:ascii="Arial" w:hAnsi="Arial" w:cs="Arial"/>
              </w:rPr>
              <w:t xml:space="preserve"> очки защитные. </w:t>
            </w:r>
          </w:p>
          <w:p w:rsidR="00697FBB" w:rsidRPr="00AA437F" w:rsidRDefault="00697FBB" w:rsidP="00DB404B">
            <w:pPr>
              <w:spacing w:beforeLines="40" w:before="96" w:afterLines="40" w:after="96"/>
              <w:jc w:val="both"/>
              <w:rPr>
                <w:rFonts w:ascii="Arial" w:hAnsi="Arial" w:cs="Arial"/>
                <w:b/>
                <w:color w:val="F79646" w:themeColor="accent6"/>
              </w:rPr>
            </w:pPr>
            <w:r w:rsidRPr="00AA437F">
              <w:rPr>
                <w:rFonts w:ascii="Arial" w:hAnsi="Arial" w:cs="Arial"/>
              </w:rPr>
              <w:sym w:font="Symbol" w:char="F0B7"/>
            </w:r>
            <w:r w:rsidRPr="00AA437F">
              <w:rPr>
                <w:rFonts w:ascii="Arial" w:hAnsi="Arial" w:cs="Arial"/>
              </w:rPr>
              <w:t xml:space="preserve"> на наружных работах зимой дополнительно выдаётся кутка х/б на утепляющей прокладке.</w:t>
            </w:r>
          </w:p>
        </w:tc>
      </w:tr>
      <w:tr w:rsidR="00274ABD" w:rsidRPr="00CF35D5" w:rsidTr="00CF35D5">
        <w:tc>
          <w:tcPr>
            <w:tcW w:w="3085" w:type="dxa"/>
          </w:tcPr>
          <w:p w:rsidR="00274ABD" w:rsidRPr="0010121A" w:rsidRDefault="002C51FC" w:rsidP="00DB404B">
            <w:pPr>
              <w:spacing w:beforeLines="40" w:before="96" w:afterLines="40" w:after="9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</w:t>
            </w:r>
            <w:r w:rsidR="00AA437F" w:rsidRPr="0010121A">
              <w:rPr>
                <w:rFonts w:ascii="Arial" w:hAnsi="Arial" w:cs="Arial"/>
              </w:rPr>
              <w:t>б использовании приборов, устройств, оборудования и (или) комплексов (систем) приборов, устройств, оборудования, обеспечивающих дистанционную видео-, ауди</w:t>
            </w:r>
            <w:proofErr w:type="gramStart"/>
            <w:r w:rsidR="00AA437F" w:rsidRPr="0010121A">
              <w:rPr>
                <w:rFonts w:ascii="Arial" w:hAnsi="Arial" w:cs="Arial"/>
              </w:rPr>
              <w:t>о-</w:t>
            </w:r>
            <w:proofErr w:type="gramEnd"/>
            <w:r w:rsidR="00AA437F" w:rsidRPr="0010121A">
              <w:rPr>
                <w:rFonts w:ascii="Arial" w:hAnsi="Arial" w:cs="Arial"/>
              </w:rPr>
              <w:t xml:space="preserve"> или иную фиксацию процессов производства работ, в целях контроля за безопасностью производства работ</w:t>
            </w:r>
          </w:p>
        </w:tc>
        <w:tc>
          <w:tcPr>
            <w:tcW w:w="6486" w:type="dxa"/>
          </w:tcPr>
          <w:p w:rsidR="00274ABD" w:rsidRPr="004B4574" w:rsidRDefault="0010121A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4B4574">
              <w:rPr>
                <w:rFonts w:ascii="Arial" w:hAnsi="Arial" w:cs="Arial"/>
                <w:b/>
              </w:rPr>
              <w:t>Вариант</w:t>
            </w:r>
            <w:r w:rsidR="004B4574" w:rsidRPr="004B4574">
              <w:rPr>
                <w:rFonts w:ascii="Arial" w:hAnsi="Arial" w:cs="Arial"/>
                <w:b/>
              </w:rPr>
              <w:t xml:space="preserve"> 1</w:t>
            </w:r>
            <w:r w:rsidRPr="004B4574">
              <w:rPr>
                <w:rFonts w:ascii="Arial" w:hAnsi="Arial" w:cs="Arial"/>
                <w:b/>
              </w:rPr>
              <w:t>:</w:t>
            </w:r>
            <w:r w:rsidRPr="004B4574">
              <w:rPr>
                <w:rFonts w:ascii="Arial" w:hAnsi="Arial" w:cs="Arial"/>
              </w:rPr>
              <w:t xml:space="preserve"> указание через отсылку к локальному нормативному акту</w:t>
            </w:r>
          </w:p>
          <w:p w:rsidR="0010121A" w:rsidRPr="004B4574" w:rsidRDefault="0010121A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4B4574">
              <w:rPr>
                <w:rFonts w:ascii="Arial" w:hAnsi="Arial" w:cs="Arial"/>
              </w:rPr>
              <w:t xml:space="preserve">Работник имеет право на получение информации </w:t>
            </w:r>
            <w:proofErr w:type="gramStart"/>
            <w:r w:rsidRPr="004B4574">
              <w:rPr>
                <w:rFonts w:ascii="Arial" w:hAnsi="Arial" w:cs="Arial"/>
              </w:rPr>
              <w:t>о</w:t>
            </w:r>
            <w:proofErr w:type="gramEnd"/>
            <w:r w:rsidRPr="004B4574">
              <w:rPr>
                <w:rFonts w:ascii="Arial" w:hAnsi="Arial" w:cs="Arial"/>
              </w:rPr>
              <w:t xml:space="preserve"> используемых работодателем устройств и оборудования, обеспечивающих фиксацию процессов производства в целях контроля за безопасностью производства работ, порядок использования которых закреплен в локальных нормативных актах.</w:t>
            </w:r>
          </w:p>
          <w:p w:rsidR="0010121A" w:rsidRPr="004B4574" w:rsidRDefault="004B4574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4B4574">
              <w:rPr>
                <w:rFonts w:ascii="Arial" w:hAnsi="Arial" w:cs="Arial"/>
                <w:b/>
              </w:rPr>
              <w:t>В</w:t>
            </w:r>
            <w:r w:rsidR="0010121A" w:rsidRPr="004B4574">
              <w:rPr>
                <w:rFonts w:ascii="Arial" w:hAnsi="Arial" w:cs="Arial"/>
                <w:b/>
              </w:rPr>
              <w:t>ариант</w:t>
            </w:r>
            <w:r w:rsidRPr="004B4574">
              <w:rPr>
                <w:rFonts w:ascii="Arial" w:hAnsi="Arial" w:cs="Arial"/>
                <w:b/>
              </w:rPr>
              <w:t xml:space="preserve"> 2</w:t>
            </w:r>
            <w:r w:rsidR="0010121A" w:rsidRPr="004B4574">
              <w:rPr>
                <w:rFonts w:ascii="Arial" w:hAnsi="Arial" w:cs="Arial"/>
                <w:b/>
              </w:rPr>
              <w:t>:</w:t>
            </w:r>
            <w:r w:rsidR="0010121A" w:rsidRPr="004B4574">
              <w:rPr>
                <w:rFonts w:ascii="Arial" w:hAnsi="Arial" w:cs="Arial"/>
              </w:rPr>
              <w:t xml:space="preserve"> конкретное указание в трудовом договоре</w:t>
            </w:r>
          </w:p>
          <w:p w:rsidR="0010121A" w:rsidRPr="002C51FC" w:rsidRDefault="0010121A" w:rsidP="00DB404B">
            <w:pPr>
              <w:spacing w:beforeLines="40" w:before="96" w:afterLines="40" w:after="96"/>
              <w:jc w:val="both"/>
              <w:rPr>
                <w:rFonts w:ascii="Arial" w:hAnsi="Arial" w:cs="Arial"/>
              </w:rPr>
            </w:pPr>
            <w:r w:rsidRPr="004B4574">
              <w:rPr>
                <w:rFonts w:ascii="Arial" w:hAnsi="Arial" w:cs="Arial"/>
              </w:rPr>
              <w:t xml:space="preserve">В целях </w:t>
            </w:r>
            <w:proofErr w:type="gramStart"/>
            <w:r w:rsidRPr="004B4574">
              <w:rPr>
                <w:rFonts w:ascii="Arial" w:hAnsi="Arial" w:cs="Arial"/>
              </w:rPr>
              <w:t>контроля за</w:t>
            </w:r>
            <w:proofErr w:type="gramEnd"/>
            <w:r w:rsidRPr="004B4574">
              <w:rPr>
                <w:rFonts w:ascii="Arial" w:hAnsi="Arial" w:cs="Arial"/>
              </w:rPr>
              <w:t xml:space="preserve"> безопасностью производства работ работодатель имеет право использовать видеосъемку для </w:t>
            </w:r>
            <w:proofErr w:type="spellStart"/>
            <w:r w:rsidRPr="004B4574">
              <w:rPr>
                <w:rFonts w:ascii="Arial" w:hAnsi="Arial" w:cs="Arial"/>
              </w:rPr>
              <w:t>видеофиксации</w:t>
            </w:r>
            <w:proofErr w:type="spellEnd"/>
            <w:r w:rsidRPr="004B4574">
              <w:rPr>
                <w:rFonts w:ascii="Arial" w:hAnsi="Arial" w:cs="Arial"/>
              </w:rPr>
              <w:t xml:space="preserve"> процесса производства работ.</w:t>
            </w:r>
          </w:p>
        </w:tc>
      </w:tr>
    </w:tbl>
    <w:p w:rsidR="002C51FC" w:rsidRDefault="002C51FC">
      <w:pPr>
        <w:rPr>
          <w:rFonts w:ascii="Arial" w:hAnsi="Arial" w:cs="Arial"/>
        </w:rPr>
      </w:pPr>
    </w:p>
    <w:p w:rsidR="00942CD5" w:rsidRPr="002C51FC" w:rsidRDefault="008640F3" w:rsidP="002C51FC">
      <w:pPr>
        <w:spacing w:after="40"/>
        <w:rPr>
          <w:rFonts w:ascii="Arial" w:hAnsi="Arial" w:cs="Arial"/>
        </w:rPr>
      </w:pPr>
      <w:r>
        <w:rPr>
          <w:noProof/>
          <w:lang w:eastAsia="ru-RU"/>
        </w:rPr>
        <w:pict>
          <v:shape id="_x0000_s1037" type="#_x0000_t32" style="position:absolute;margin-left:3.45pt;margin-top:150.65pt;width:467.25pt;height:0;z-index:251661312" o:connectortype="straight" strokecolor="#f79646 [3209]" strokeweight="1.5pt"/>
        </w:pict>
      </w:r>
      <w:r w:rsidR="002C51FC">
        <w:rPr>
          <w:rFonts w:ascii="Arial" w:hAnsi="Arial" w:cs="Arial"/>
          <w:b/>
          <w:color w:val="8064A2" w:themeColor="accent4"/>
          <w:sz w:val="24"/>
          <w:szCs w:val="24"/>
        </w:rPr>
        <w:t xml:space="preserve">Важно: </w:t>
      </w:r>
      <w:r w:rsidR="002C51FC" w:rsidRPr="002C51FC">
        <w:rPr>
          <w:rFonts w:ascii="Arial" w:hAnsi="Arial" w:cs="Arial"/>
        </w:rPr>
        <w:t>Обращаем внимание на необходимость получения от работника согласия на обработку персональных данных (</w:t>
      </w:r>
      <w:bookmarkStart w:id="0" w:name="_GoBack"/>
      <w:bookmarkEnd w:id="0"/>
      <w:r w:rsidR="002C51FC" w:rsidRPr="002C51FC">
        <w:rPr>
          <w:rFonts w:ascii="Arial" w:hAnsi="Arial" w:cs="Arial"/>
        </w:rPr>
        <w:t>фото/видеоизображение)</w:t>
      </w:r>
    </w:p>
    <w:sectPr w:rsidR="00942CD5" w:rsidRPr="002C51FC" w:rsidSect="00E6264D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0F3" w:rsidRDefault="008640F3">
      <w:pPr>
        <w:spacing w:after="0" w:line="240" w:lineRule="auto"/>
      </w:pPr>
      <w:r>
        <w:separator/>
      </w:r>
    </w:p>
  </w:endnote>
  <w:endnote w:type="continuationSeparator" w:id="0">
    <w:p w:rsidR="008640F3" w:rsidRDefault="00864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0F3" w:rsidRDefault="008640F3">
      <w:pPr>
        <w:spacing w:after="0" w:line="240" w:lineRule="auto"/>
      </w:pPr>
      <w:r>
        <w:separator/>
      </w:r>
    </w:p>
  </w:footnote>
  <w:footnote w:type="continuationSeparator" w:id="0">
    <w:p w:rsidR="008640F3" w:rsidRDefault="008640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5296F"/>
    <w:multiLevelType w:val="multilevel"/>
    <w:tmpl w:val="A89A9B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69539DD"/>
    <w:multiLevelType w:val="hybridMultilevel"/>
    <w:tmpl w:val="3704151C"/>
    <w:lvl w:ilvl="0" w:tplc="57F8382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342D8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FA4B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FE5A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36A2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4C37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C8C0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B656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14D4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3579D0"/>
    <w:multiLevelType w:val="hybridMultilevel"/>
    <w:tmpl w:val="52969F2C"/>
    <w:lvl w:ilvl="0" w:tplc="4D647238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DD73B1"/>
    <w:multiLevelType w:val="hybridMultilevel"/>
    <w:tmpl w:val="1BE0B0A2"/>
    <w:lvl w:ilvl="0" w:tplc="567C69F8">
      <w:numFmt w:val="bullet"/>
      <w:lvlText w:val="•"/>
      <w:lvlJc w:val="left"/>
      <w:pPr>
        <w:ind w:left="1425" w:hanging="705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E620B3E"/>
    <w:multiLevelType w:val="hybridMultilevel"/>
    <w:tmpl w:val="EEC6E70E"/>
    <w:lvl w:ilvl="0" w:tplc="C096CA3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ED101B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F6E3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E80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9294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6E9A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BEB0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A8AB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325B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7F37B5"/>
    <w:multiLevelType w:val="hybridMultilevel"/>
    <w:tmpl w:val="AF88792C"/>
    <w:lvl w:ilvl="0" w:tplc="567C69F8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DA3DD0"/>
    <w:multiLevelType w:val="hybridMultilevel"/>
    <w:tmpl w:val="33AC9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A1379C"/>
    <w:multiLevelType w:val="hybridMultilevel"/>
    <w:tmpl w:val="5E8812C8"/>
    <w:lvl w:ilvl="0" w:tplc="E460F8E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482E89EE">
      <w:start w:val="1"/>
      <w:numFmt w:val="lowerLetter"/>
      <w:lvlText w:val="%2."/>
      <w:lvlJc w:val="left"/>
      <w:pPr>
        <w:ind w:left="1440" w:hanging="360"/>
      </w:pPr>
    </w:lvl>
    <w:lvl w:ilvl="2" w:tplc="D56C3D4E">
      <w:start w:val="1"/>
      <w:numFmt w:val="lowerRoman"/>
      <w:lvlText w:val="%3."/>
      <w:lvlJc w:val="right"/>
      <w:pPr>
        <w:ind w:left="2160" w:hanging="180"/>
      </w:pPr>
    </w:lvl>
    <w:lvl w:ilvl="3" w:tplc="51BC28C0">
      <w:start w:val="1"/>
      <w:numFmt w:val="decimal"/>
      <w:lvlText w:val="%4."/>
      <w:lvlJc w:val="left"/>
      <w:pPr>
        <w:ind w:left="2880" w:hanging="360"/>
      </w:pPr>
    </w:lvl>
    <w:lvl w:ilvl="4" w:tplc="CB504278">
      <w:start w:val="1"/>
      <w:numFmt w:val="lowerLetter"/>
      <w:lvlText w:val="%5."/>
      <w:lvlJc w:val="left"/>
      <w:pPr>
        <w:ind w:left="3600" w:hanging="360"/>
      </w:pPr>
    </w:lvl>
    <w:lvl w:ilvl="5" w:tplc="789218D2">
      <w:start w:val="1"/>
      <w:numFmt w:val="lowerRoman"/>
      <w:lvlText w:val="%6."/>
      <w:lvlJc w:val="right"/>
      <w:pPr>
        <w:ind w:left="4320" w:hanging="180"/>
      </w:pPr>
    </w:lvl>
    <w:lvl w:ilvl="6" w:tplc="B836712C">
      <w:start w:val="1"/>
      <w:numFmt w:val="decimal"/>
      <w:lvlText w:val="%7."/>
      <w:lvlJc w:val="left"/>
      <w:pPr>
        <w:ind w:left="5040" w:hanging="360"/>
      </w:pPr>
    </w:lvl>
    <w:lvl w:ilvl="7" w:tplc="2350297A">
      <w:start w:val="1"/>
      <w:numFmt w:val="lowerLetter"/>
      <w:lvlText w:val="%8."/>
      <w:lvlJc w:val="left"/>
      <w:pPr>
        <w:ind w:left="5760" w:hanging="360"/>
      </w:pPr>
    </w:lvl>
    <w:lvl w:ilvl="8" w:tplc="88C674BA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04570B"/>
    <w:multiLevelType w:val="hybridMultilevel"/>
    <w:tmpl w:val="123620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9675B4"/>
    <w:multiLevelType w:val="hybridMultilevel"/>
    <w:tmpl w:val="3E409F88"/>
    <w:lvl w:ilvl="0" w:tplc="9E665A8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4A588804">
      <w:start w:val="1"/>
      <w:numFmt w:val="lowerLetter"/>
      <w:lvlText w:val="%2."/>
      <w:lvlJc w:val="left"/>
      <w:pPr>
        <w:ind w:left="1440" w:hanging="360"/>
      </w:pPr>
    </w:lvl>
    <w:lvl w:ilvl="2" w:tplc="895AD7C4">
      <w:start w:val="1"/>
      <w:numFmt w:val="lowerRoman"/>
      <w:lvlText w:val="%3."/>
      <w:lvlJc w:val="right"/>
      <w:pPr>
        <w:ind w:left="2160" w:hanging="180"/>
      </w:pPr>
    </w:lvl>
    <w:lvl w:ilvl="3" w:tplc="2F7E8132">
      <w:start w:val="1"/>
      <w:numFmt w:val="decimal"/>
      <w:lvlText w:val="%4."/>
      <w:lvlJc w:val="left"/>
      <w:pPr>
        <w:ind w:left="2880" w:hanging="360"/>
      </w:pPr>
    </w:lvl>
    <w:lvl w:ilvl="4" w:tplc="BEBE0706">
      <w:start w:val="1"/>
      <w:numFmt w:val="lowerLetter"/>
      <w:lvlText w:val="%5."/>
      <w:lvlJc w:val="left"/>
      <w:pPr>
        <w:ind w:left="3600" w:hanging="360"/>
      </w:pPr>
    </w:lvl>
    <w:lvl w:ilvl="5" w:tplc="C42EA37C">
      <w:start w:val="1"/>
      <w:numFmt w:val="lowerRoman"/>
      <w:lvlText w:val="%6."/>
      <w:lvlJc w:val="right"/>
      <w:pPr>
        <w:ind w:left="4320" w:hanging="180"/>
      </w:pPr>
    </w:lvl>
    <w:lvl w:ilvl="6" w:tplc="7EEA5770">
      <w:start w:val="1"/>
      <w:numFmt w:val="decimal"/>
      <w:lvlText w:val="%7."/>
      <w:lvlJc w:val="left"/>
      <w:pPr>
        <w:ind w:left="5040" w:hanging="360"/>
      </w:pPr>
    </w:lvl>
    <w:lvl w:ilvl="7" w:tplc="E0688478">
      <w:start w:val="1"/>
      <w:numFmt w:val="lowerLetter"/>
      <w:lvlText w:val="%8."/>
      <w:lvlJc w:val="left"/>
      <w:pPr>
        <w:ind w:left="5760" w:hanging="360"/>
      </w:pPr>
    </w:lvl>
    <w:lvl w:ilvl="8" w:tplc="838AE9CA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844867"/>
    <w:multiLevelType w:val="hybridMultilevel"/>
    <w:tmpl w:val="D046C23C"/>
    <w:lvl w:ilvl="0" w:tplc="567C69F8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CC67C0"/>
    <w:multiLevelType w:val="hybridMultilevel"/>
    <w:tmpl w:val="15666C5E"/>
    <w:lvl w:ilvl="0" w:tplc="BBCAA39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6FB4D99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4A35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1246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3EA5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383A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5EA4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5473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BE0A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E832A8"/>
    <w:multiLevelType w:val="hybridMultilevel"/>
    <w:tmpl w:val="0BBEB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2C6AAB"/>
    <w:multiLevelType w:val="hybridMultilevel"/>
    <w:tmpl w:val="F85EC8AE"/>
    <w:lvl w:ilvl="0" w:tplc="43A4446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120DE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32DB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F826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97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7CE9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4411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5EA8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18F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A108AF"/>
    <w:multiLevelType w:val="hybridMultilevel"/>
    <w:tmpl w:val="9320B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DD1B58"/>
    <w:multiLevelType w:val="hybridMultilevel"/>
    <w:tmpl w:val="6994CFE6"/>
    <w:lvl w:ilvl="0" w:tplc="4B9898F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9B60C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88A7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5660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4241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860A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1E4E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E0B91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5E835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236E7E"/>
    <w:multiLevelType w:val="hybridMultilevel"/>
    <w:tmpl w:val="2F206DA6"/>
    <w:lvl w:ilvl="0" w:tplc="4D6472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13"/>
  </w:num>
  <w:num w:numId="4">
    <w:abstractNumId w:val="15"/>
  </w:num>
  <w:num w:numId="5">
    <w:abstractNumId w:val="1"/>
  </w:num>
  <w:num w:numId="6">
    <w:abstractNumId w:val="0"/>
  </w:num>
  <w:num w:numId="7">
    <w:abstractNumId w:val="8"/>
  </w:num>
  <w:num w:numId="8">
    <w:abstractNumId w:val="6"/>
  </w:num>
  <w:num w:numId="9">
    <w:abstractNumId w:val="14"/>
  </w:num>
  <w:num w:numId="10">
    <w:abstractNumId w:val="5"/>
  </w:num>
  <w:num w:numId="11">
    <w:abstractNumId w:val="3"/>
  </w:num>
  <w:num w:numId="12">
    <w:abstractNumId w:val="12"/>
  </w:num>
  <w:num w:numId="13">
    <w:abstractNumId w:val="16"/>
  </w:num>
  <w:num w:numId="14">
    <w:abstractNumId w:val="2"/>
  </w:num>
  <w:num w:numId="15">
    <w:abstractNumId w:val="7"/>
  </w:num>
  <w:num w:numId="16">
    <w:abstractNumId w:val="1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2CD5"/>
    <w:rsid w:val="000213EF"/>
    <w:rsid w:val="00092540"/>
    <w:rsid w:val="000A711F"/>
    <w:rsid w:val="0010121A"/>
    <w:rsid w:val="00106B33"/>
    <w:rsid w:val="00160FB0"/>
    <w:rsid w:val="00164E94"/>
    <w:rsid w:val="00245F21"/>
    <w:rsid w:val="00274ABD"/>
    <w:rsid w:val="002C51FC"/>
    <w:rsid w:val="00302162"/>
    <w:rsid w:val="0036035F"/>
    <w:rsid w:val="003F6A48"/>
    <w:rsid w:val="00406091"/>
    <w:rsid w:val="004554B5"/>
    <w:rsid w:val="004B4574"/>
    <w:rsid w:val="004B5E23"/>
    <w:rsid w:val="004F448B"/>
    <w:rsid w:val="005059F7"/>
    <w:rsid w:val="00564625"/>
    <w:rsid w:val="005C3E3F"/>
    <w:rsid w:val="00681832"/>
    <w:rsid w:val="00697FBB"/>
    <w:rsid w:val="007001D6"/>
    <w:rsid w:val="00744104"/>
    <w:rsid w:val="007467A6"/>
    <w:rsid w:val="00795453"/>
    <w:rsid w:val="007B4978"/>
    <w:rsid w:val="00803CEC"/>
    <w:rsid w:val="008640F3"/>
    <w:rsid w:val="008C351D"/>
    <w:rsid w:val="008F69A8"/>
    <w:rsid w:val="00933FC2"/>
    <w:rsid w:val="00942CD5"/>
    <w:rsid w:val="00975BAD"/>
    <w:rsid w:val="00987FB6"/>
    <w:rsid w:val="009F00C4"/>
    <w:rsid w:val="009F2395"/>
    <w:rsid w:val="00A13F04"/>
    <w:rsid w:val="00A4437A"/>
    <w:rsid w:val="00A9683A"/>
    <w:rsid w:val="00AA437F"/>
    <w:rsid w:val="00B22AEB"/>
    <w:rsid w:val="00B932E9"/>
    <w:rsid w:val="00BC0821"/>
    <w:rsid w:val="00C11F4B"/>
    <w:rsid w:val="00C54AF3"/>
    <w:rsid w:val="00C559DF"/>
    <w:rsid w:val="00C86CD6"/>
    <w:rsid w:val="00CF35D5"/>
    <w:rsid w:val="00D65856"/>
    <w:rsid w:val="00D93420"/>
    <w:rsid w:val="00DB404B"/>
    <w:rsid w:val="00DF01B8"/>
    <w:rsid w:val="00DF7E31"/>
    <w:rsid w:val="00E26F43"/>
    <w:rsid w:val="00E45D7C"/>
    <w:rsid w:val="00E57A9D"/>
    <w:rsid w:val="00E626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  <o:rules v:ext="edit">
        <o:r id="V:Rule1" type="connector" idref="#_x0000_s1037"/>
        <o:r id="V:Rule2" type="connector" idref="#_x0000_s103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64D"/>
  </w:style>
  <w:style w:type="paragraph" w:styleId="1">
    <w:name w:val="heading 1"/>
    <w:basedOn w:val="a"/>
    <w:next w:val="a"/>
    <w:link w:val="10"/>
    <w:uiPriority w:val="9"/>
    <w:qFormat/>
    <w:rsid w:val="00E6264D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6264D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E6264D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E6264D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E6264D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E6264D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E6264D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E6264D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E6264D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264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6264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E6264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E6264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E6264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E6264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E6264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E6264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E6264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E6264D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E6264D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E6264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E6264D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6264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E6264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E6264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E6264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E6264D"/>
    <w:rPr>
      <w:i/>
    </w:rPr>
  </w:style>
  <w:style w:type="paragraph" w:styleId="aa">
    <w:name w:val="header"/>
    <w:basedOn w:val="a"/>
    <w:link w:val="ab"/>
    <w:uiPriority w:val="99"/>
    <w:unhideWhenUsed/>
    <w:rsid w:val="00E6264D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6264D"/>
  </w:style>
  <w:style w:type="paragraph" w:styleId="ac">
    <w:name w:val="footer"/>
    <w:basedOn w:val="a"/>
    <w:link w:val="ad"/>
    <w:uiPriority w:val="99"/>
    <w:unhideWhenUsed/>
    <w:rsid w:val="00E6264D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E6264D"/>
  </w:style>
  <w:style w:type="paragraph" w:styleId="ae">
    <w:name w:val="caption"/>
    <w:basedOn w:val="a"/>
    <w:next w:val="a"/>
    <w:uiPriority w:val="35"/>
    <w:semiHidden/>
    <w:unhideWhenUsed/>
    <w:qFormat/>
    <w:rsid w:val="00E6264D"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E6264D"/>
  </w:style>
  <w:style w:type="table" w:styleId="af">
    <w:name w:val="Table Grid"/>
    <w:basedOn w:val="a1"/>
    <w:uiPriority w:val="59"/>
    <w:rsid w:val="00E6264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E6264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6264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rsid w:val="00E626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626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E626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E626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E626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E626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E626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E626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E626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E626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E626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E626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E626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E626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E6264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626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E6264D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E6264D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E6264D"/>
    <w:rPr>
      <w:sz w:val="18"/>
    </w:rPr>
  </w:style>
  <w:style w:type="character" w:styleId="af3">
    <w:name w:val="footnote reference"/>
    <w:basedOn w:val="a0"/>
    <w:uiPriority w:val="99"/>
    <w:unhideWhenUsed/>
    <w:rsid w:val="00E6264D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E6264D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E6264D"/>
    <w:rPr>
      <w:sz w:val="20"/>
    </w:rPr>
  </w:style>
  <w:style w:type="character" w:styleId="af6">
    <w:name w:val="endnote reference"/>
    <w:basedOn w:val="a0"/>
    <w:uiPriority w:val="99"/>
    <w:semiHidden/>
    <w:unhideWhenUsed/>
    <w:rsid w:val="00E6264D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E6264D"/>
    <w:pPr>
      <w:spacing w:after="57"/>
    </w:pPr>
  </w:style>
  <w:style w:type="paragraph" w:styleId="23">
    <w:name w:val="toc 2"/>
    <w:basedOn w:val="a"/>
    <w:next w:val="a"/>
    <w:uiPriority w:val="39"/>
    <w:unhideWhenUsed/>
    <w:rsid w:val="00E6264D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E6264D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E6264D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E6264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E6264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E6264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E6264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E6264D"/>
    <w:pPr>
      <w:spacing w:after="57"/>
      <w:ind w:left="2268"/>
    </w:pPr>
  </w:style>
  <w:style w:type="paragraph" w:styleId="af7">
    <w:name w:val="TOC Heading"/>
    <w:uiPriority w:val="39"/>
    <w:unhideWhenUsed/>
    <w:rsid w:val="00E6264D"/>
  </w:style>
  <w:style w:type="paragraph" w:styleId="af8">
    <w:name w:val="table of figures"/>
    <w:basedOn w:val="a"/>
    <w:next w:val="a"/>
    <w:uiPriority w:val="99"/>
    <w:unhideWhenUsed/>
    <w:rsid w:val="00E6264D"/>
    <w:pPr>
      <w:spacing w:after="0"/>
    </w:pPr>
  </w:style>
  <w:style w:type="paragraph" w:styleId="af9">
    <w:name w:val="Balloon Text"/>
    <w:basedOn w:val="a"/>
    <w:link w:val="afa"/>
    <w:uiPriority w:val="99"/>
    <w:semiHidden/>
    <w:unhideWhenUsed/>
    <w:rsid w:val="00E62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E6264D"/>
    <w:rPr>
      <w:rFonts w:ascii="Tahoma" w:hAnsi="Tahoma" w:cs="Tahoma"/>
      <w:sz w:val="16"/>
      <w:szCs w:val="16"/>
    </w:rPr>
  </w:style>
  <w:style w:type="paragraph" w:styleId="afb">
    <w:name w:val="List Paragraph"/>
    <w:basedOn w:val="a"/>
    <w:uiPriority w:val="34"/>
    <w:qFormat/>
    <w:rsid w:val="00E6264D"/>
    <w:pPr>
      <w:ind w:left="720"/>
      <w:contextualSpacing/>
    </w:pPr>
  </w:style>
  <w:style w:type="character" w:customStyle="1" w:styleId="bx-messenger-message">
    <w:name w:val="bx-messenger-message"/>
    <w:basedOn w:val="a0"/>
    <w:rsid w:val="00E6264D"/>
  </w:style>
  <w:style w:type="character" w:customStyle="1" w:styleId="bx-messenger-content-item-like">
    <w:name w:val="bx-messenger-content-item-like"/>
    <w:basedOn w:val="a0"/>
    <w:rsid w:val="00E6264D"/>
  </w:style>
  <w:style w:type="character" w:customStyle="1" w:styleId="bx-messenger-content-like-button">
    <w:name w:val="bx-messenger-content-like-button"/>
    <w:basedOn w:val="a0"/>
    <w:rsid w:val="00E6264D"/>
  </w:style>
  <w:style w:type="character" w:customStyle="1" w:styleId="bx-messenger-content-item-date">
    <w:name w:val="bx-messenger-content-item-date"/>
    <w:basedOn w:val="a0"/>
    <w:rsid w:val="00E626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1226</Words>
  <Characters>6993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Сердечная</dc:creator>
  <cp:lastModifiedBy>Райнер Юлия Сергеевна</cp:lastModifiedBy>
  <cp:revision>24</cp:revision>
  <dcterms:created xsi:type="dcterms:W3CDTF">2022-01-20T09:27:00Z</dcterms:created>
  <dcterms:modified xsi:type="dcterms:W3CDTF">2022-01-24T06:23:00Z</dcterms:modified>
</cp:coreProperties>
</file>